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61" w:rsidRDefault="00483661" w:rsidP="00483661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color w:val="2D2D2D"/>
          <w:sz w:val="32"/>
          <w:szCs w:val="32"/>
          <w:shd w:val="clear" w:color="auto" w:fill="FFFFFF"/>
        </w:rPr>
        <w:t>附件</w:t>
      </w:r>
    </w:p>
    <w:p w:rsidR="00483661" w:rsidRDefault="00483661" w:rsidP="00483661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color w:val="2D2D2D"/>
          <w:sz w:val="32"/>
          <w:szCs w:val="32"/>
          <w:shd w:val="clear" w:color="auto" w:fill="FFFFFF"/>
        </w:rPr>
        <w:t>焊工</w:t>
      </w:r>
      <w:proofErr w:type="gramStart"/>
      <w:r>
        <w:rPr>
          <w:rStyle w:val="a4"/>
          <w:rFonts w:ascii="仿宋_GB2312" w:eastAsia="仿宋_GB2312" w:hAnsi="仿宋_GB2312" w:cs="仿宋_GB2312" w:hint="eastAsia"/>
          <w:color w:val="2D2D2D"/>
          <w:sz w:val="32"/>
          <w:szCs w:val="32"/>
          <w:shd w:val="clear" w:color="auto" w:fill="FFFFFF"/>
        </w:rPr>
        <w:t>实训场装修</w:t>
      </w:r>
      <w:proofErr w:type="gramEnd"/>
      <w:r>
        <w:rPr>
          <w:rStyle w:val="a4"/>
          <w:rFonts w:ascii="仿宋_GB2312" w:eastAsia="仿宋_GB2312" w:hAnsi="仿宋_GB2312" w:cs="仿宋_GB2312" w:hint="eastAsia"/>
          <w:color w:val="2D2D2D"/>
          <w:sz w:val="32"/>
          <w:szCs w:val="32"/>
          <w:shd w:val="clear" w:color="auto" w:fill="FFFFFF"/>
        </w:rPr>
        <w:t>设计方案基本要求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一、建设项目一览表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1"/>
        <w:gridCol w:w="3462"/>
        <w:gridCol w:w="1731"/>
        <w:gridCol w:w="2382"/>
      </w:tblGrid>
      <w:tr w:rsidR="00483661" w:rsidTr="00F91061">
        <w:trPr>
          <w:trHeight w:val="46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3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数量</w:t>
            </w:r>
          </w:p>
        </w:tc>
        <w:tc>
          <w:tcPr>
            <w:tcW w:w="25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单价</w:t>
            </w:r>
          </w:p>
        </w:tc>
      </w:tr>
      <w:tr w:rsidR="00483661" w:rsidTr="00F91061">
        <w:trPr>
          <w:trHeight w:val="525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焊工实训场所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pStyle w:val="a3"/>
              <w:widowControl/>
              <w:spacing w:before="0" w:beforeAutospacing="0" w:after="0" w:afterAutospacing="0" w:line="560" w:lineRule="exact"/>
              <w:jc w:val="center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83661" w:rsidRDefault="00483661" w:rsidP="00F91061">
            <w:pPr>
              <w:widowControl/>
              <w:spacing w:line="560" w:lineRule="exact"/>
              <w:jc w:val="left"/>
              <w:textAlignment w:val="baseline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二、装修设计需求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（一）总体要求，平面图：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1.体现焊工文化特色，符合“简约而不简单”的设计理念。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2.装修公司要对焊工有一定的了解，以便更好地了解设计理念，加入更多焊工文化元素。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57785</wp:posOffset>
                </wp:positionV>
                <wp:extent cx="5273675" cy="4798695"/>
                <wp:effectExtent l="0" t="0" r="3175" b="19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3675" cy="479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83661" w:rsidRDefault="00483661" w:rsidP="0048366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19F8289" wp14:editId="3F5FBDC7">
                                  <wp:extent cx="5476875" cy="4429125"/>
                                  <wp:effectExtent l="0" t="0" r="9525" b="9525"/>
                                  <wp:docPr id="1" name="图片 1" descr="20211222201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" descr="20211222201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6875" cy="442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4.7pt;margin-top:4.55pt;width:415.25pt;height:3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" stroked="f" strokeweight=".5pt">
                <v:path arrowok="t"/>
                <v:textbox>
                  <w:txbxContent>
                    <w:p w:rsidR="00483661" w:rsidRDefault="00483661" w:rsidP="004836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19F8289" wp14:editId="3F5FBDC7">
                            <wp:extent cx="5476875" cy="4429125"/>
                            <wp:effectExtent l="0" t="0" r="9525" b="9525"/>
                            <wp:docPr id="1" name="图片 1" descr="20211222201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" descr="20211222201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6875" cy="442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Style w:val="a4"/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lastRenderedPageBreak/>
        <w:t>（二）具体要求：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1.实训场所内部设计：</w:t>
      </w:r>
    </w:p>
    <w:p w:rsidR="00483661" w:rsidRDefault="00483661" w:rsidP="00483661">
      <w:pPr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① </w:t>
      </w:r>
      <w:r>
        <w:rPr>
          <w:rFonts w:ascii="仿宋" w:eastAsia="仿宋" w:hAnsi="仿宋" w:cs="仿宋" w:hint="eastAsia"/>
          <w:sz w:val="32"/>
          <w:szCs w:val="32"/>
        </w:rPr>
        <w:t>地面硬化处理，刷地胶漆；</w:t>
      </w:r>
    </w:p>
    <w:p w:rsidR="00483661" w:rsidRDefault="00483661" w:rsidP="00483661">
      <w:pPr>
        <w:ind w:firstLineChars="200" w:firstLine="640"/>
        <w:textAlignment w:val="baseline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② </w:t>
      </w:r>
      <w:r>
        <w:rPr>
          <w:rFonts w:ascii="仿宋" w:eastAsia="仿宋" w:hAnsi="仿宋" w:cs="仿宋" w:hint="eastAsia"/>
          <w:sz w:val="32"/>
          <w:szCs w:val="32"/>
        </w:rPr>
        <w:t>外墙采用双砖墙体，高2.5m，</w:t>
      </w:r>
      <w:r>
        <w:rPr>
          <w:rFonts w:ascii="仿宋" w:eastAsia="仿宋" w:hAnsi="仿宋" w:cs="仿宋" w:hint="eastAsia"/>
          <w:sz w:val="28"/>
          <w:szCs w:val="28"/>
        </w:rPr>
        <w:t>（图示面1.2.3.4）；</w:t>
      </w:r>
      <w:r>
        <w:rPr>
          <w:rFonts w:ascii="仿宋" w:eastAsia="仿宋" w:hAnsi="仿宋" w:cs="仿宋" w:hint="eastAsia"/>
          <w:sz w:val="32"/>
          <w:szCs w:val="32"/>
        </w:rPr>
        <w:t>内墙体高2m</w:t>
      </w:r>
      <w:r>
        <w:rPr>
          <w:rFonts w:ascii="仿宋" w:eastAsia="仿宋" w:hAnsi="仿宋" w:cs="仿宋" w:hint="eastAsia"/>
          <w:sz w:val="28"/>
          <w:szCs w:val="28"/>
        </w:rPr>
        <w:t>（图示面A.B）；</w:t>
      </w:r>
    </w:p>
    <w:p w:rsidR="00483661" w:rsidRDefault="00483661" w:rsidP="00483661">
      <w:pPr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③ </w:t>
      </w:r>
      <w:r>
        <w:rPr>
          <w:rFonts w:ascii="仿宋" w:eastAsia="仿宋" w:hAnsi="仿宋" w:cs="仿宋" w:hint="eastAsia"/>
          <w:sz w:val="32"/>
          <w:szCs w:val="32"/>
        </w:rPr>
        <w:t>办公室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质检室设备室材料室等墙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体高2m，彩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钢瓦置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顶；</w:t>
      </w:r>
    </w:p>
    <w:p w:rsidR="00483661" w:rsidRDefault="00483661" w:rsidP="00483661">
      <w:pPr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④ </w:t>
      </w:r>
      <w:r>
        <w:rPr>
          <w:rFonts w:ascii="仿宋" w:eastAsia="仿宋" w:hAnsi="仿宋" w:cs="仿宋" w:hint="eastAsia"/>
          <w:sz w:val="32"/>
          <w:szCs w:val="32"/>
        </w:rPr>
        <w:t>大门2m采用防盗门；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 内墙设计：主内墙体</w:t>
      </w:r>
      <w:r>
        <w:rPr>
          <w:rFonts w:ascii="仿宋" w:eastAsia="仿宋" w:hAnsi="仿宋" w:cs="仿宋" w:hint="eastAsia"/>
          <w:sz w:val="28"/>
          <w:szCs w:val="28"/>
        </w:rPr>
        <w:t>面4</w:t>
      </w:r>
      <w:r>
        <w:rPr>
          <w:rFonts w:ascii="仿宋_GB2312" w:eastAsia="仿宋_GB2312" w:hAnsi="仿宋_GB2312" w:cs="仿宋_GB2312" w:hint="eastAsia"/>
          <w:sz w:val="32"/>
          <w:szCs w:val="32"/>
        </w:rPr>
        <w:t>刷瓷粉；操作间下部刷灰色，上部刷白色；</w:t>
      </w: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 外墙设计：外墙体</w:t>
      </w:r>
      <w:r>
        <w:rPr>
          <w:rFonts w:ascii="仿宋" w:eastAsia="仿宋" w:hAnsi="仿宋" w:cs="仿宋" w:hint="eastAsia"/>
          <w:sz w:val="28"/>
          <w:szCs w:val="28"/>
        </w:rPr>
        <w:t>面1刷白</w:t>
      </w:r>
      <w:r>
        <w:rPr>
          <w:rFonts w:ascii="仿宋_GB2312" w:eastAsia="仿宋_GB2312" w:hAnsi="仿宋_GB2312" w:cs="仿宋_GB2312" w:hint="eastAsia"/>
          <w:sz w:val="32"/>
          <w:szCs w:val="32"/>
        </w:rPr>
        <w:t>作公示宣传栏设计；外墙体</w:t>
      </w:r>
      <w:r>
        <w:rPr>
          <w:rFonts w:ascii="仿宋" w:eastAsia="仿宋" w:hAnsi="仿宋" w:cs="仿宋" w:hint="eastAsia"/>
          <w:sz w:val="28"/>
          <w:szCs w:val="28"/>
        </w:rPr>
        <w:t>面4刷漆；</w:t>
      </w:r>
    </w:p>
    <w:p w:rsidR="00483661" w:rsidRDefault="00483661" w:rsidP="00483661">
      <w:pPr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pStyle w:val="a3"/>
        <w:widowControl/>
        <w:spacing w:before="0" w:beforeAutospacing="0" w:after="0" w:afterAutospacing="0"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83661" w:rsidRDefault="00483661" w:rsidP="00483661">
      <w:pPr>
        <w:spacing w:line="560" w:lineRule="exact"/>
        <w:textAlignment w:val="baseline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A57AD" w:rsidRPr="00483661" w:rsidRDefault="00DA57AD">
      <w:bookmarkStart w:id="0" w:name="_GoBack"/>
      <w:bookmarkEnd w:id="0"/>
    </w:p>
    <w:sectPr w:rsidR="00DA57AD" w:rsidRPr="004836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61"/>
    <w:rsid w:val="00483661"/>
    <w:rsid w:val="00D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8366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483661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4836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36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8366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483661"/>
    <w:rPr>
      <w:b/>
    </w:rPr>
  </w:style>
  <w:style w:type="paragraph" w:styleId="a5">
    <w:name w:val="Balloon Text"/>
    <w:basedOn w:val="a"/>
    <w:link w:val="Char"/>
    <w:uiPriority w:val="99"/>
    <w:semiHidden/>
    <w:unhideWhenUsed/>
    <w:rsid w:val="004836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83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302</Characters>
  <Application>Microsoft Office Word</Application>
  <DocSecurity>0</DocSecurity>
  <Lines>2</Lines>
  <Paragraphs>1</Paragraphs>
  <ScaleCrop>false</ScaleCrop>
  <Company>P R C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2021-12-23T05:14:00Z</dcterms:created>
  <dcterms:modified xsi:type="dcterms:W3CDTF">2021-12-23T05:14:00Z</dcterms:modified>
</cp:coreProperties>
</file>