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" w:hAnsi="楷体" w:eastAsia="楷体" w:cs="楷体"/>
          <w:b/>
          <w:bCs/>
          <w:sz w:val="72"/>
          <w:szCs w:val="1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" w:hAnsi="楷体" w:eastAsia="楷体" w:cs="楷体"/>
          <w:b/>
          <w:bCs/>
          <w:sz w:val="72"/>
          <w:szCs w:val="1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" w:hAnsi="楷体" w:eastAsia="楷体" w:cs="楷体"/>
          <w:sz w:val="72"/>
          <w:szCs w:val="144"/>
          <w:lang w:eastAsia="zh-CN"/>
        </w:rPr>
      </w:pPr>
      <w:r>
        <w:rPr>
          <w:rFonts w:hint="eastAsia" w:ascii="楷体" w:hAnsi="楷体" w:eastAsia="楷体" w:cs="楷体"/>
          <w:b/>
          <w:bCs/>
          <w:sz w:val="72"/>
          <w:szCs w:val="144"/>
          <w:lang w:eastAsia="zh-CN"/>
        </w:rPr>
        <w:t>毕节工业职业技术学院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72"/>
          <w:szCs w:val="1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72"/>
          <w:szCs w:val="144"/>
          <w:lang w:val="en-US" w:eastAsia="zh-CN"/>
        </w:rPr>
      </w:pPr>
      <w:r>
        <w:rPr>
          <w:rFonts w:hint="eastAsia"/>
          <w:sz w:val="72"/>
          <w:szCs w:val="144"/>
          <w:lang w:val="en-US" w:eastAsia="zh-CN"/>
        </w:rPr>
        <w:t>机电工程系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核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/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设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/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单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/>
          <w:lang w:val="en-US" w:eastAsia="zh-CN"/>
        </w:rPr>
      </w:pPr>
    </w:p>
    <w:p>
      <w:pPr>
        <w:pStyle w:val="3"/>
        <w:keepNext/>
        <w:keepLines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购置清单及预算</w:t>
      </w:r>
    </w:p>
    <w:tbl>
      <w:tblPr>
        <w:tblStyle w:val="12"/>
        <w:tblW w:w="6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625"/>
        <w:gridCol w:w="975"/>
        <w:gridCol w:w="1241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数量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单位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内卡规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套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外卡规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套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外径千分尺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套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内径千分尺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套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立式除尘砂轮机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台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百分表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把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内径百分表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把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游标卡尺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把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9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台钻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台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车刀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套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pStyle w:val="3"/>
        <w:keepNext w:val="0"/>
        <w:keepLines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详细技术参数要求</w:t>
      </w:r>
    </w:p>
    <w:tbl>
      <w:tblPr>
        <w:tblStyle w:val="12"/>
        <w:tblW w:w="93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50"/>
        <w:gridCol w:w="6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6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内卡规</w:t>
            </w:r>
          </w:p>
        </w:tc>
        <w:tc>
          <w:tcPr>
            <w:tcW w:w="6569" w:type="dxa"/>
          </w:tcPr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1、测量范围：115-135mm；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2、分度值：0.01mm；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3、示值误差：0.035mm；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4、重复性：0.01；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vertAlign w:val="baseline"/>
                <w:lang w:val="en-US" w:eastAsia="zh-CN" w:bidi="ar-SA"/>
              </w:rPr>
              <w:t>外卡规</w:t>
            </w:r>
          </w:p>
        </w:tc>
        <w:tc>
          <w:tcPr>
            <w:tcW w:w="6569" w:type="dxa"/>
          </w:tcPr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1、测量范围：80-100mm；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2、分度值：0.01mm；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3、示值误差：0.035mm；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仿宋" w:hAnsi="仿宋" w:eastAsia="仿宋" w:cs="仿宋"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4、重复性：0.01；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外径千分尺</w:t>
            </w:r>
          </w:p>
        </w:tc>
        <w:tc>
          <w:tcPr>
            <w:tcW w:w="6569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vertAlign w:val="baseline"/>
                <w:lang w:val="en-US" w:eastAsia="zh-CN" w:bidi="ar-SA"/>
              </w:rPr>
              <w:t>1、测量范围：125-150mm；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仿宋" w:hAnsi="仿宋" w:eastAsia="仿宋" w:cs="仿宋"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vertAlign w:val="baseline"/>
                <w:lang w:val="en-US" w:eastAsia="zh-CN" w:bidi="ar-SA"/>
              </w:rPr>
              <w:t>2、精度：0.01mm；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内径千分尺</w:t>
            </w:r>
          </w:p>
        </w:tc>
        <w:tc>
          <w:tcPr>
            <w:tcW w:w="6569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vertAlign w:val="baseline"/>
                <w:lang w:val="en-US" w:eastAsia="zh-CN" w:bidi="ar-SA"/>
              </w:rPr>
              <w:t>1、测量范围：175-200mm；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仿宋" w:hAnsi="仿宋" w:eastAsia="仿宋" w:cs="仿宋"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vertAlign w:val="baseline"/>
                <w:lang w:val="en-US" w:eastAsia="zh-CN" w:bidi="ar-SA"/>
              </w:rPr>
              <w:t>2、精度：0.01mm。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除尘式砂轮机</w:t>
            </w:r>
          </w:p>
        </w:tc>
        <w:tc>
          <w:tcPr>
            <w:tcW w:w="6569" w:type="dxa"/>
          </w:tcPr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1、总功率：1000W；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2、砂轮尺寸：200*20*32；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3、最高线速度：30m/s；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4、转速：2850rpm；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5、砂轮机功率：500W；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6、除尘器功率：500W；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7、布袋数量：12条；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8、重量135kg。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百分表</w:t>
            </w:r>
          </w:p>
        </w:tc>
        <w:tc>
          <w:tcPr>
            <w:tcW w:w="6569" w:type="dxa"/>
          </w:tcPr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1、规格：0-50mm；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2、分度值：0.01mm；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3、示值误差：0.04mm。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内径百分表</w:t>
            </w:r>
          </w:p>
        </w:tc>
        <w:tc>
          <w:tcPr>
            <w:tcW w:w="6569" w:type="dxa"/>
          </w:tcPr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1、测量范围：100-160mm；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2、分度值：0.01mm；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3、表头测量范围：0-10；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4、可测孔深：300mm；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5、精度级别：1级。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游标卡尺</w:t>
            </w:r>
          </w:p>
        </w:tc>
        <w:tc>
          <w:tcPr>
            <w:tcW w:w="6569" w:type="dxa"/>
          </w:tcPr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1、测量范围：0-150mm；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2、分度值：0.02mm；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3、最大允许误差：0.03mm。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9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台钻</w:t>
            </w:r>
          </w:p>
        </w:tc>
        <w:tc>
          <w:tcPr>
            <w:tcW w:w="6569" w:type="dxa"/>
          </w:tcPr>
          <w:p>
            <w:pPr>
              <w:pStyle w:val="9"/>
              <w:widowControl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最大钻孔直径：16mm；</w:t>
            </w:r>
          </w:p>
          <w:p>
            <w:pPr>
              <w:pStyle w:val="9"/>
              <w:widowControl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立柱直径：85mm；</w:t>
            </w:r>
          </w:p>
          <w:p>
            <w:pPr>
              <w:pStyle w:val="9"/>
              <w:widowControl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主轴最大行程：125mm；</w:t>
            </w:r>
          </w:p>
          <w:p>
            <w:pPr>
              <w:pStyle w:val="9"/>
              <w:widowControl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主轴中心线至立柱表面距离：240mm；</w:t>
            </w:r>
          </w:p>
          <w:p>
            <w:pPr>
              <w:pStyle w:val="9"/>
              <w:widowControl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主轴端至工作台最大距离：297mm；</w:t>
            </w:r>
          </w:p>
          <w:p>
            <w:pPr>
              <w:pStyle w:val="9"/>
              <w:widowControl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主轴端至底座最大距离：560mm；</w:t>
            </w:r>
          </w:p>
          <w:p>
            <w:pPr>
              <w:pStyle w:val="9"/>
              <w:widowControl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主轴锥度：MIT2；</w:t>
            </w:r>
          </w:p>
          <w:p>
            <w:pPr>
              <w:pStyle w:val="9"/>
              <w:widowControl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主轴转速范围：365-3150rpm；</w:t>
            </w:r>
          </w:p>
          <w:p>
            <w:pPr>
              <w:pStyle w:val="9"/>
              <w:widowControl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主轴转速级数：5；</w:t>
            </w:r>
          </w:p>
          <w:p>
            <w:pPr>
              <w:pStyle w:val="9"/>
              <w:widowControl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工作台面尺寸：280×300mm；</w:t>
            </w:r>
          </w:p>
          <w:p>
            <w:pPr>
              <w:pStyle w:val="9"/>
              <w:widowControl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底座工作台面尺寸：315×335mm；</w:t>
            </w:r>
          </w:p>
          <w:p>
            <w:pPr>
              <w:pStyle w:val="9"/>
              <w:widowControl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总高：1127mm；</w:t>
            </w:r>
          </w:p>
          <w:p>
            <w:pPr>
              <w:pStyle w:val="9"/>
              <w:widowControl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电动机：550 W；</w:t>
            </w:r>
          </w:p>
          <w:p>
            <w:pPr>
              <w:pStyle w:val="9"/>
              <w:widowControl/>
              <w:spacing w:before="0" w:beforeAutospacing="0" w:after="0" w:afterAutospacing="0" w:line="360" w:lineRule="auto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毛重/净重：162/129kg；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车刀</w:t>
            </w:r>
          </w:p>
        </w:tc>
        <w:tc>
          <w:tcPr>
            <w:tcW w:w="6569" w:type="dxa"/>
            <w:tcBorders>
              <w:bottom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1、外圆刀杆：MWLNR2020M08 1支；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2、外圆刀片：WNMG080408-UM LH3200 5片；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3、镗孔刀杆：S25R-SCLCR091支；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4、镗孔刀片：CCMT09T304 5片；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5、外螺纹刀杆：SER2020M16 1支；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6、外螺纹刀片：16ER AG60 5片；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7、内螺纹刀杆：SNR0020M16 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支；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8、内螺纹刀片：16NR AG60 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片；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9、外切槽刀杆：MGEHR2020-4 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支；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10、内切槽刀杆：MGIVR3120-4 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支；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11、切槽刀片：3mm 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片；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91E234"/>
    <w:multiLevelType w:val="singleLevel"/>
    <w:tmpl w:val="5591E234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MzBiNTRjMWIyNmIzN2Y3NWI3ZDhkYmYzZmJkNzQifQ=="/>
  </w:docVars>
  <w:rsids>
    <w:rsidRoot w:val="21A10403"/>
    <w:rsid w:val="003B2EC3"/>
    <w:rsid w:val="0055574E"/>
    <w:rsid w:val="00614FA7"/>
    <w:rsid w:val="064D4464"/>
    <w:rsid w:val="06734B80"/>
    <w:rsid w:val="087F63F1"/>
    <w:rsid w:val="09742CF1"/>
    <w:rsid w:val="0BD6430C"/>
    <w:rsid w:val="0C146F94"/>
    <w:rsid w:val="0D340DE7"/>
    <w:rsid w:val="0DF949EA"/>
    <w:rsid w:val="0FC34CA3"/>
    <w:rsid w:val="10742DA1"/>
    <w:rsid w:val="12D20C66"/>
    <w:rsid w:val="12D90493"/>
    <w:rsid w:val="14EE6635"/>
    <w:rsid w:val="15FD465E"/>
    <w:rsid w:val="163874F7"/>
    <w:rsid w:val="17290C7F"/>
    <w:rsid w:val="198E5EAA"/>
    <w:rsid w:val="1AE814EE"/>
    <w:rsid w:val="1B0F30CB"/>
    <w:rsid w:val="1B173D5C"/>
    <w:rsid w:val="1C163907"/>
    <w:rsid w:val="1E2A2936"/>
    <w:rsid w:val="21A10403"/>
    <w:rsid w:val="21A30805"/>
    <w:rsid w:val="23D17EB1"/>
    <w:rsid w:val="25864DCD"/>
    <w:rsid w:val="268E48BB"/>
    <w:rsid w:val="27FF7087"/>
    <w:rsid w:val="282129DE"/>
    <w:rsid w:val="28881D5B"/>
    <w:rsid w:val="2A11543D"/>
    <w:rsid w:val="2C492219"/>
    <w:rsid w:val="2CA15BDC"/>
    <w:rsid w:val="2DD66294"/>
    <w:rsid w:val="2F76052E"/>
    <w:rsid w:val="2F766101"/>
    <w:rsid w:val="3115045E"/>
    <w:rsid w:val="326A761A"/>
    <w:rsid w:val="32B24FD2"/>
    <w:rsid w:val="32C308B0"/>
    <w:rsid w:val="34BA7550"/>
    <w:rsid w:val="34C10BB8"/>
    <w:rsid w:val="35113403"/>
    <w:rsid w:val="3598557F"/>
    <w:rsid w:val="37D07D4D"/>
    <w:rsid w:val="388E2E17"/>
    <w:rsid w:val="3BCB7FE8"/>
    <w:rsid w:val="3C46755F"/>
    <w:rsid w:val="3C9708C1"/>
    <w:rsid w:val="3CA628F0"/>
    <w:rsid w:val="3DE576A3"/>
    <w:rsid w:val="3F8075AE"/>
    <w:rsid w:val="404A2EC7"/>
    <w:rsid w:val="40732C5B"/>
    <w:rsid w:val="43E9611A"/>
    <w:rsid w:val="44511A8F"/>
    <w:rsid w:val="453B5F28"/>
    <w:rsid w:val="475C34EC"/>
    <w:rsid w:val="485144D0"/>
    <w:rsid w:val="488D400B"/>
    <w:rsid w:val="492B3327"/>
    <w:rsid w:val="49B64D24"/>
    <w:rsid w:val="4A9F7F76"/>
    <w:rsid w:val="4AA35141"/>
    <w:rsid w:val="4BB103FB"/>
    <w:rsid w:val="4D2D795E"/>
    <w:rsid w:val="4E4C2A39"/>
    <w:rsid w:val="4E756E09"/>
    <w:rsid w:val="4EDA026B"/>
    <w:rsid w:val="504E5718"/>
    <w:rsid w:val="505F40A5"/>
    <w:rsid w:val="5069134F"/>
    <w:rsid w:val="509B18E3"/>
    <w:rsid w:val="51BC69A8"/>
    <w:rsid w:val="531A0368"/>
    <w:rsid w:val="54F05A43"/>
    <w:rsid w:val="56202154"/>
    <w:rsid w:val="56897FE4"/>
    <w:rsid w:val="56ED7603"/>
    <w:rsid w:val="584E2691"/>
    <w:rsid w:val="58C41652"/>
    <w:rsid w:val="59462F94"/>
    <w:rsid w:val="59C46805"/>
    <w:rsid w:val="5AEF0005"/>
    <w:rsid w:val="5F266306"/>
    <w:rsid w:val="5F5939F5"/>
    <w:rsid w:val="5FAD2050"/>
    <w:rsid w:val="5FAE4EF0"/>
    <w:rsid w:val="60586745"/>
    <w:rsid w:val="613127B4"/>
    <w:rsid w:val="6148142D"/>
    <w:rsid w:val="618639D4"/>
    <w:rsid w:val="623F3CB0"/>
    <w:rsid w:val="629B5738"/>
    <w:rsid w:val="6394310E"/>
    <w:rsid w:val="655A51EB"/>
    <w:rsid w:val="66EE4882"/>
    <w:rsid w:val="67FC6A2C"/>
    <w:rsid w:val="680C039C"/>
    <w:rsid w:val="68570C61"/>
    <w:rsid w:val="69915ED8"/>
    <w:rsid w:val="6A347F53"/>
    <w:rsid w:val="6B4C7CC9"/>
    <w:rsid w:val="6BC10297"/>
    <w:rsid w:val="6D210A16"/>
    <w:rsid w:val="6D6E2A26"/>
    <w:rsid w:val="6FB02091"/>
    <w:rsid w:val="6FB87420"/>
    <w:rsid w:val="6FE60184"/>
    <w:rsid w:val="721F290F"/>
    <w:rsid w:val="746D6503"/>
    <w:rsid w:val="75C412D1"/>
    <w:rsid w:val="760956F8"/>
    <w:rsid w:val="77B75398"/>
    <w:rsid w:val="77CB499F"/>
    <w:rsid w:val="77E60B73"/>
    <w:rsid w:val="77E7431F"/>
    <w:rsid w:val="77EF059D"/>
    <w:rsid w:val="783764D9"/>
    <w:rsid w:val="79DE7287"/>
    <w:rsid w:val="79FB6D7D"/>
    <w:rsid w:val="7AF96DFE"/>
    <w:rsid w:val="7D994C5A"/>
    <w:rsid w:val="7FFC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numPr>
        <w:ilvl w:val="0"/>
        <w:numId w:val="1"/>
      </w:numPr>
      <w:spacing w:beforeLines="0" w:beforeAutospacing="0" w:afterAutospacing="0" w:line="440" w:lineRule="exact"/>
      <w:ind w:firstLine="0"/>
      <w:jc w:val="left"/>
      <w:outlineLvl w:val="0"/>
    </w:pPr>
    <w:rPr>
      <w:rFonts w:ascii="Calibri" w:hAnsi="Calibri" w:eastAsia="宋体" w:cs="Times New Roman"/>
      <w:b/>
      <w:kern w:val="44"/>
      <w:sz w:val="32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40" w:lineRule="exact"/>
      <w:ind w:firstLine="1044" w:firstLineChars="200"/>
      <w:outlineLvl w:val="1"/>
    </w:pPr>
    <w:rPr>
      <w:rFonts w:ascii="Arial" w:hAnsi="Arial" w:eastAsia="宋体" w:cs="Times New Roman"/>
      <w:b/>
      <w:sz w:val="30"/>
    </w:rPr>
  </w:style>
  <w:style w:type="paragraph" w:styleId="5">
    <w:name w:val="heading 3"/>
    <w:basedOn w:val="1"/>
    <w:next w:val="1"/>
    <w:link w:val="16"/>
    <w:semiHidden/>
    <w:unhideWhenUsed/>
    <w:qFormat/>
    <w:uiPriority w:val="0"/>
    <w:pPr>
      <w:keepNext/>
      <w:keepLines/>
      <w:spacing w:line="500" w:lineRule="exact"/>
      <w:ind w:firstLine="0" w:firstLineChars="0"/>
      <w:outlineLvl w:val="2"/>
    </w:pPr>
    <w:rPr>
      <w:rFonts w:ascii="Times New Roman" w:hAnsi="Times New Roman" w:eastAsia="宋体" w:cs="Times New Roman"/>
      <w:b/>
      <w:bCs/>
      <w:kern w:val="0"/>
      <w:sz w:val="32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Normal Indent"/>
    <w:basedOn w:val="1"/>
    <w:next w:val="7"/>
    <w:qFormat/>
    <w:uiPriority w:val="0"/>
    <w:pPr>
      <w:ind w:firstLine="420" w:firstLineChars="200"/>
    </w:pPr>
  </w:style>
  <w:style w:type="paragraph" w:styleId="7">
    <w:name w:val="Body Text"/>
    <w:basedOn w:val="1"/>
    <w:next w:val="1"/>
    <w:qFormat/>
    <w:uiPriority w:val="1"/>
    <w:pPr>
      <w:spacing w:after="120"/>
    </w:p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hint="default"/>
      <w:kern w:val="0"/>
      <w:sz w:val="24"/>
      <w:szCs w:val="24"/>
      <w:lang w:bidi="ar"/>
    </w:rPr>
  </w:style>
  <w:style w:type="paragraph" w:styleId="10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1 Char"/>
    <w:link w:val="3"/>
    <w:qFormat/>
    <w:uiPriority w:val="0"/>
    <w:rPr>
      <w:rFonts w:ascii="Calibri" w:hAnsi="Calibri" w:eastAsia="宋体" w:cs="Times New Roman"/>
      <w:b/>
      <w:bCs/>
      <w:iCs/>
      <w:color w:val="000000"/>
      <w:kern w:val="44"/>
      <w:sz w:val="32"/>
      <w:szCs w:val="24"/>
      <w:shd w:val="clear" w:color="auto" w:fill="auto"/>
      <w:lang w:val="en-US" w:eastAsia="en-US" w:bidi="en-US"/>
    </w:rPr>
  </w:style>
  <w:style w:type="character" w:customStyle="1" w:styleId="15">
    <w:name w:val="标题 2 Char"/>
    <w:link w:val="4"/>
    <w:qFormat/>
    <w:uiPriority w:val="0"/>
    <w:rPr>
      <w:rFonts w:ascii="Arial" w:hAnsi="Arial" w:eastAsia="宋体" w:cs="Times New Roman"/>
      <w:b/>
      <w:sz w:val="30"/>
      <w:szCs w:val="20"/>
      <w:lang w:val="zh-CN" w:eastAsia="zh-CN"/>
    </w:rPr>
  </w:style>
  <w:style w:type="character" w:customStyle="1" w:styleId="16">
    <w:name w:val="标题 3 Char"/>
    <w:link w:val="5"/>
    <w:qFormat/>
    <w:uiPriority w:val="0"/>
    <w:rPr>
      <w:rFonts w:ascii="Times New Roman" w:hAnsi="Times New Roman" w:eastAsia="宋体" w:cs="Times New Roman"/>
      <w:b/>
      <w:bCs/>
      <w:kern w:val="0"/>
      <w:sz w:val="32"/>
      <w:szCs w:val="28"/>
    </w:rPr>
  </w:style>
  <w:style w:type="paragraph" w:customStyle="1" w:styleId="1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18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744</Words>
  <Characters>1069</Characters>
  <Lines>0</Lines>
  <Paragraphs>0</Paragraphs>
  <TotalTime>4</TotalTime>
  <ScaleCrop>false</ScaleCrop>
  <LinksUpToDate>false</LinksUpToDate>
  <CharactersWithSpaces>1083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2021-10-20T07:28:00Z</dcterms:created>
  <dc:creator>Agoni丶</dc:creator>
  <cp:lastModifiedBy>GZY</cp:lastModifiedBy>
  <dcterms:modified xsi:type="dcterms:W3CDTF">2022-04-30T06:36:44Z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11DA22A4A1D94C088FFD3749BD10136A</vt:lpwstr>
  </property>
</Properties>
</file>