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52"/>
          <w:szCs w:val="52"/>
          <w:lang w:val="en-US" w:eastAsia="zh-CN"/>
        </w:rPr>
      </w:pPr>
      <w:bookmarkStart w:id="0" w:name="_Toc24882"/>
      <w:r>
        <w:rPr>
          <w:rFonts w:hint="eastAsia" w:ascii="仿宋_GB2312" w:hAnsi="仿宋_GB2312" w:eastAsia="仿宋_GB2312" w:cs="仿宋_GB2312"/>
          <w:b/>
          <w:sz w:val="52"/>
          <w:szCs w:val="52"/>
          <w:lang w:val="en-US" w:eastAsia="zh-CN"/>
        </w:rPr>
        <w:t>新能源汽车实训室建设项目设备清单</w:t>
      </w:r>
    </w:p>
    <w:bookmarkEnd w:id="0"/>
    <w:p>
      <w:pPr>
        <w:pStyle w:val="44"/>
        <w:keepNext w:val="0"/>
        <w:keepLines w:val="0"/>
        <w:pageBreakBefore w:val="0"/>
        <w:widowControl w:val="0"/>
        <w:numPr>
          <w:ilvl w:val="0"/>
          <w:numId w:val="0"/>
        </w:numPr>
        <w:kinsoku/>
        <w:wordWrap/>
        <w:overflowPunct/>
        <w:topLinePunct w:val="0"/>
        <w:autoSpaceDE/>
        <w:autoSpaceDN/>
        <w:bidi w:val="0"/>
        <w:adjustRightInd/>
        <w:snapToGrid/>
        <w:ind w:leftChars="200" w:firstLine="643" w:firstLineChars="200"/>
        <w:textAlignment w:val="auto"/>
        <w:rPr>
          <w:rFonts w:hint="eastAsia" w:ascii="仿宋_GB2312" w:hAnsi="仿宋_GB2312" w:eastAsia="仿宋_GB2312" w:cs="仿宋_GB2312"/>
          <w:b/>
          <w:bCs/>
          <w:color w:val="auto"/>
          <w:sz w:val="32"/>
          <w:szCs w:val="32"/>
          <w:lang w:val="en-US" w:eastAsia="zh-CN"/>
        </w:rPr>
      </w:pPr>
    </w:p>
    <w:p>
      <w:pPr>
        <w:pStyle w:val="44"/>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bookmarkStart w:id="1" w:name="_GoBack"/>
      <w:bookmarkEnd w:id="1"/>
      <w:r>
        <w:rPr>
          <w:rFonts w:hint="eastAsia" w:ascii="仿宋_GB2312" w:hAnsi="仿宋_GB2312" w:eastAsia="仿宋_GB2312" w:cs="仿宋_GB2312"/>
          <w:b/>
          <w:bCs/>
          <w:color w:val="auto"/>
          <w:sz w:val="32"/>
          <w:szCs w:val="32"/>
          <w:lang w:val="en-US" w:eastAsia="zh-CN"/>
        </w:rPr>
        <w:t>1.新能源汽车基础电工实训室设备清单</w:t>
      </w:r>
    </w:p>
    <w:tbl>
      <w:tblPr>
        <w:tblStyle w:val="18"/>
        <w:tblW w:w="901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48"/>
        <w:gridCol w:w="656"/>
        <w:gridCol w:w="796"/>
        <w:gridCol w:w="1281"/>
        <w:gridCol w:w="1073"/>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b/>
                <w:bCs/>
                <w:color w:val="auto"/>
              </w:rPr>
            </w:pPr>
            <w:r>
              <w:rPr>
                <w:rFonts w:hint="eastAsia"/>
                <w:b/>
                <w:bCs/>
                <w:color w:val="auto"/>
              </w:rPr>
              <w:t>序号</w:t>
            </w:r>
          </w:p>
        </w:tc>
        <w:tc>
          <w:tcPr>
            <w:tcW w:w="3348" w:type="dxa"/>
            <w:vAlign w:val="center"/>
          </w:tcPr>
          <w:p>
            <w:pPr>
              <w:jc w:val="center"/>
              <w:rPr>
                <w:b/>
                <w:bCs/>
                <w:color w:val="auto"/>
              </w:rPr>
            </w:pPr>
            <w:r>
              <w:rPr>
                <w:rFonts w:hint="eastAsia"/>
                <w:b/>
                <w:bCs/>
                <w:color w:val="auto"/>
              </w:rPr>
              <w:t>设备名称</w:t>
            </w:r>
          </w:p>
        </w:tc>
        <w:tc>
          <w:tcPr>
            <w:tcW w:w="656" w:type="dxa"/>
            <w:vAlign w:val="center"/>
          </w:tcPr>
          <w:p>
            <w:pPr>
              <w:jc w:val="center"/>
              <w:rPr>
                <w:b/>
                <w:bCs/>
                <w:color w:val="auto"/>
              </w:rPr>
            </w:pPr>
            <w:r>
              <w:rPr>
                <w:rFonts w:hint="eastAsia"/>
                <w:b/>
                <w:bCs/>
                <w:color w:val="auto"/>
              </w:rPr>
              <w:t>数量</w:t>
            </w:r>
          </w:p>
        </w:tc>
        <w:tc>
          <w:tcPr>
            <w:tcW w:w="796" w:type="dxa"/>
            <w:vAlign w:val="center"/>
          </w:tcPr>
          <w:p>
            <w:pPr>
              <w:jc w:val="center"/>
              <w:rPr>
                <w:b/>
                <w:bCs/>
                <w:color w:val="auto"/>
              </w:rPr>
            </w:pPr>
            <w:r>
              <w:rPr>
                <w:rFonts w:hint="eastAsia"/>
                <w:b/>
                <w:bCs/>
                <w:color w:val="auto"/>
              </w:rPr>
              <w:t>单位</w:t>
            </w:r>
          </w:p>
        </w:tc>
        <w:tc>
          <w:tcPr>
            <w:tcW w:w="1281" w:type="dxa"/>
            <w:vAlign w:val="center"/>
          </w:tcPr>
          <w:p>
            <w:pPr>
              <w:jc w:val="center"/>
              <w:rPr>
                <w:rFonts w:hint="eastAsia"/>
                <w:b/>
                <w:bCs/>
                <w:color w:val="auto"/>
                <w:lang w:val="en-US" w:eastAsia="zh-CN"/>
              </w:rPr>
            </w:pPr>
            <w:r>
              <w:rPr>
                <w:rFonts w:hint="eastAsia"/>
                <w:b/>
                <w:bCs/>
                <w:color w:val="auto"/>
                <w:lang w:val="en-US" w:eastAsia="zh-CN"/>
              </w:rPr>
              <w:t>报价</w:t>
            </w:r>
          </w:p>
          <w:p>
            <w:pPr>
              <w:jc w:val="center"/>
              <w:rPr>
                <w:rFonts w:hint="default"/>
                <w:b/>
                <w:bCs/>
                <w:color w:val="auto"/>
                <w:lang w:val="en-US" w:eastAsia="zh-CN"/>
              </w:rPr>
            </w:pPr>
            <w:r>
              <w:rPr>
                <w:rFonts w:hint="eastAsia"/>
                <w:b/>
                <w:bCs/>
                <w:color w:val="auto"/>
                <w:lang w:val="en-US" w:eastAsia="zh-CN"/>
              </w:rPr>
              <w:t>（单价）</w:t>
            </w:r>
          </w:p>
        </w:tc>
        <w:tc>
          <w:tcPr>
            <w:tcW w:w="1073" w:type="dxa"/>
            <w:vAlign w:val="center"/>
          </w:tcPr>
          <w:p>
            <w:pPr>
              <w:jc w:val="center"/>
              <w:rPr>
                <w:rFonts w:hint="eastAsia" w:eastAsia="宋体"/>
                <w:b/>
                <w:bCs/>
                <w:color w:val="auto"/>
                <w:lang w:val="en-US" w:eastAsia="zh-CN"/>
              </w:rPr>
            </w:pPr>
            <w:r>
              <w:rPr>
                <w:rFonts w:hint="eastAsia"/>
                <w:b/>
                <w:bCs/>
                <w:color w:val="auto"/>
                <w:lang w:val="en-US" w:eastAsia="zh-CN"/>
              </w:rPr>
              <w:t>总额</w:t>
            </w:r>
          </w:p>
        </w:tc>
        <w:tc>
          <w:tcPr>
            <w:tcW w:w="1108" w:type="dxa"/>
            <w:vAlign w:val="center"/>
          </w:tcPr>
          <w:p>
            <w:pPr>
              <w:jc w:val="center"/>
              <w:rPr>
                <w:rFonts w:hint="eastAsia"/>
                <w:b/>
                <w:bCs/>
                <w:color w:val="auto"/>
                <w:lang w:val="en-US" w:eastAsia="zh-CN"/>
              </w:rPr>
            </w:pPr>
            <w:r>
              <w:rPr>
                <w:rFonts w:hint="eastAsia"/>
                <w:b/>
                <w:bCs/>
                <w:color w:val="auto"/>
                <w:lang w:val="en-US" w:eastAsia="zh-CN"/>
              </w:rPr>
              <w:t>参数（另行附页）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3348" w:type="dxa"/>
            <w:vAlign w:val="center"/>
          </w:tcPr>
          <w:p>
            <w:pPr>
              <w:jc w:val="center"/>
              <w:rPr>
                <w:rFonts w:hint="default" w:eastAsia="宋体"/>
                <w:b w:val="0"/>
                <w:bCs w:val="0"/>
                <w:color w:val="auto"/>
                <w:lang w:val="en-US" w:eastAsia="zh-CN"/>
              </w:rPr>
            </w:pPr>
            <w:r>
              <w:rPr>
                <w:rFonts w:hint="eastAsia"/>
                <w:b w:val="0"/>
                <w:bCs w:val="0"/>
                <w:color w:val="auto"/>
                <w:lang w:val="en-US" w:eastAsia="zh-CN"/>
              </w:rPr>
              <w:t>新能源汽车高压安全实训台</w:t>
            </w:r>
          </w:p>
        </w:tc>
        <w:tc>
          <w:tcPr>
            <w:tcW w:w="656"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796" w:type="dxa"/>
            <w:vAlign w:val="center"/>
          </w:tcPr>
          <w:p>
            <w:pPr>
              <w:jc w:val="center"/>
              <w:rPr>
                <w:rFonts w:hint="eastAsia" w:eastAsia="宋体"/>
                <w:b w:val="0"/>
                <w:bCs w:val="0"/>
                <w:color w:val="auto"/>
                <w:lang w:val="en-US" w:eastAsia="zh-CN"/>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3348" w:type="dxa"/>
            <w:vAlign w:val="center"/>
          </w:tcPr>
          <w:p>
            <w:pPr>
              <w:jc w:val="center"/>
              <w:rPr>
                <w:rFonts w:hint="default" w:eastAsia="宋体"/>
                <w:b w:val="0"/>
                <w:bCs w:val="0"/>
                <w:color w:val="auto"/>
                <w:lang w:val="en-US" w:eastAsia="zh-CN"/>
              </w:rPr>
            </w:pPr>
            <w:r>
              <w:rPr>
                <w:rFonts w:hint="eastAsia"/>
                <w:b w:val="0"/>
                <w:bCs w:val="0"/>
                <w:color w:val="auto"/>
                <w:lang w:val="en-US" w:eastAsia="zh-CN"/>
              </w:rPr>
              <w:t>新能源汽车工作原理示教台</w:t>
            </w:r>
          </w:p>
        </w:tc>
        <w:tc>
          <w:tcPr>
            <w:tcW w:w="656" w:type="dxa"/>
            <w:vAlign w:val="center"/>
          </w:tcPr>
          <w:p>
            <w:pPr>
              <w:jc w:val="center"/>
              <w:rPr>
                <w:rFonts w:hint="eastAsia"/>
                <w:b w:val="0"/>
                <w:bCs w:val="0"/>
                <w:color w:val="auto"/>
              </w:rPr>
            </w:pPr>
            <w:r>
              <w:rPr>
                <w:rFonts w:hint="eastAsia"/>
                <w:b w:val="0"/>
                <w:bCs w:val="0"/>
                <w:color w:val="auto"/>
                <w:lang w:val="en-US" w:eastAsia="zh-CN"/>
              </w:rPr>
              <w:t>2</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3</w:t>
            </w:r>
          </w:p>
        </w:tc>
        <w:tc>
          <w:tcPr>
            <w:tcW w:w="3348" w:type="dxa"/>
            <w:vAlign w:val="center"/>
          </w:tcPr>
          <w:p>
            <w:pPr>
              <w:jc w:val="center"/>
              <w:rPr>
                <w:rFonts w:hint="default" w:eastAsia="宋体"/>
                <w:b w:val="0"/>
                <w:bCs w:val="0"/>
                <w:color w:val="auto"/>
                <w:lang w:val="en-US" w:eastAsia="zh-CN"/>
              </w:rPr>
            </w:pPr>
            <w:r>
              <w:rPr>
                <w:rFonts w:hint="eastAsia"/>
                <w:b w:val="0"/>
                <w:bCs w:val="0"/>
                <w:color w:val="auto"/>
                <w:lang w:val="en-US" w:eastAsia="zh-CN"/>
              </w:rPr>
              <w:t>电子元器件包</w:t>
            </w:r>
          </w:p>
        </w:tc>
        <w:tc>
          <w:tcPr>
            <w:tcW w:w="656" w:type="dxa"/>
            <w:vAlign w:val="center"/>
          </w:tcPr>
          <w:p>
            <w:pPr>
              <w:jc w:val="center"/>
              <w:rPr>
                <w:rFonts w:hint="eastAsia" w:eastAsia="宋体"/>
                <w:b w:val="0"/>
                <w:bCs w:val="0"/>
                <w:color w:val="auto"/>
                <w:lang w:val="en-US" w:eastAsia="zh-CN"/>
              </w:rPr>
            </w:pPr>
            <w:r>
              <w:rPr>
                <w:rFonts w:hint="eastAsia"/>
                <w:b w:val="0"/>
                <w:bCs w:val="0"/>
                <w:color w:val="auto"/>
                <w:lang w:val="en-US" w:eastAsia="zh-CN"/>
              </w:rPr>
              <w:t>4</w:t>
            </w:r>
          </w:p>
        </w:tc>
        <w:tc>
          <w:tcPr>
            <w:tcW w:w="796" w:type="dxa"/>
            <w:vAlign w:val="center"/>
          </w:tcPr>
          <w:p>
            <w:pPr>
              <w:jc w:val="center"/>
              <w:rPr>
                <w:rFonts w:hint="eastAsia" w:eastAsia="宋体"/>
                <w:b w:val="0"/>
                <w:bCs w:val="0"/>
                <w:color w:val="auto"/>
                <w:lang w:val="en-US" w:eastAsia="zh-CN"/>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4</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数字示波器</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2</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5</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数字万用表</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4</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6</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钳型万用表</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4</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7</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绝缘测试仪</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4</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8</w:t>
            </w:r>
          </w:p>
        </w:tc>
        <w:tc>
          <w:tcPr>
            <w:tcW w:w="334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绝缘台</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4</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9</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绝缘垫</w:t>
            </w:r>
          </w:p>
        </w:tc>
        <w:tc>
          <w:tcPr>
            <w:tcW w:w="656"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10</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eastAsia="宋体"/>
                <w:b w:val="0"/>
                <w:bCs w:val="0"/>
                <w:color w:val="auto"/>
                <w:lang w:val="en-US" w:eastAsia="zh-CN"/>
              </w:rPr>
            </w:pPr>
            <w:r>
              <w:rPr>
                <w:rFonts w:hint="eastAsia"/>
                <w:b w:val="0"/>
                <w:bCs w:val="0"/>
                <w:color w:val="auto"/>
                <w:lang w:val="en-US" w:eastAsia="zh-CN"/>
              </w:rPr>
              <w:t>10</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绝缘手套</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8</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双</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eastAsia="宋体"/>
                <w:b w:val="0"/>
                <w:bCs w:val="0"/>
                <w:color w:val="auto"/>
                <w:lang w:val="en-US" w:eastAsia="zh-CN"/>
              </w:rPr>
            </w:pPr>
            <w:r>
              <w:rPr>
                <w:rFonts w:hint="eastAsia"/>
                <w:b w:val="0"/>
                <w:bCs w:val="0"/>
                <w:color w:val="auto"/>
                <w:lang w:val="en-US" w:eastAsia="zh-CN"/>
              </w:rPr>
              <w:t>11</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绝缘靴</w:t>
            </w:r>
          </w:p>
        </w:tc>
        <w:tc>
          <w:tcPr>
            <w:tcW w:w="656"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8</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双</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eastAsia="宋体"/>
                <w:b w:val="0"/>
                <w:bCs w:val="0"/>
                <w:color w:val="auto"/>
                <w:lang w:val="en-US" w:eastAsia="zh-CN"/>
              </w:rPr>
            </w:pPr>
            <w:r>
              <w:rPr>
                <w:rFonts w:hint="eastAsia"/>
                <w:b w:val="0"/>
                <w:bCs w:val="0"/>
                <w:color w:val="auto"/>
                <w:lang w:val="en-US" w:eastAsia="zh-CN"/>
              </w:rPr>
              <w:t>12</w:t>
            </w:r>
          </w:p>
        </w:tc>
        <w:tc>
          <w:tcPr>
            <w:tcW w:w="3348"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一体机</w:t>
            </w:r>
          </w:p>
        </w:tc>
        <w:tc>
          <w:tcPr>
            <w:tcW w:w="656"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796"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13</w:t>
            </w:r>
          </w:p>
        </w:tc>
        <w:tc>
          <w:tcPr>
            <w:tcW w:w="334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课桌椅</w:t>
            </w:r>
          </w:p>
        </w:tc>
        <w:tc>
          <w:tcPr>
            <w:tcW w:w="65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50</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073"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31" w:type="dxa"/>
            <w:gridSpan w:val="5"/>
            <w:vAlign w:val="center"/>
          </w:tcPr>
          <w:p>
            <w:pPr>
              <w:jc w:val="center"/>
              <w:rPr>
                <w:rFonts w:hint="default"/>
                <w:b w:val="0"/>
                <w:bCs w:val="0"/>
                <w:color w:val="auto"/>
                <w:lang w:val="en-US" w:eastAsia="zh-CN"/>
              </w:rPr>
            </w:pPr>
            <w:r>
              <w:rPr>
                <w:rFonts w:hint="eastAsia"/>
                <w:b w:val="0"/>
                <w:bCs w:val="0"/>
                <w:color w:val="auto"/>
                <w:lang w:val="en-US" w:eastAsia="zh-CN"/>
              </w:rPr>
              <w:t>合计</w:t>
            </w:r>
          </w:p>
        </w:tc>
        <w:tc>
          <w:tcPr>
            <w:tcW w:w="2181" w:type="dxa"/>
            <w:gridSpan w:val="2"/>
            <w:vAlign w:val="center"/>
          </w:tcPr>
          <w:p>
            <w:pPr>
              <w:jc w:val="center"/>
              <w:rPr>
                <w:rFonts w:hint="default"/>
                <w:b w:val="0"/>
                <w:bCs w:val="0"/>
                <w:color w:val="auto"/>
                <w:lang w:val="en-US" w:eastAsia="zh-CN"/>
              </w:rPr>
            </w:pPr>
          </w:p>
        </w:tc>
      </w:tr>
    </w:tbl>
    <w:p>
      <w:pPr>
        <w:pStyle w:val="44"/>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p>
    <w:p>
      <w:pPr>
        <w:pStyle w:val="44"/>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2.新能源汽车电池与充电系统实训室设备清单</w:t>
      </w:r>
    </w:p>
    <w:tbl>
      <w:tblPr>
        <w:tblStyle w:val="18"/>
        <w:tblW w:w="8999"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25"/>
        <w:gridCol w:w="679"/>
        <w:gridCol w:w="796"/>
        <w:gridCol w:w="1281"/>
        <w:gridCol w:w="108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b/>
                <w:bCs/>
                <w:color w:val="auto"/>
              </w:rPr>
            </w:pPr>
            <w:r>
              <w:rPr>
                <w:rFonts w:hint="eastAsia"/>
                <w:b/>
                <w:bCs/>
                <w:color w:val="auto"/>
              </w:rPr>
              <w:t>序号</w:t>
            </w:r>
          </w:p>
        </w:tc>
        <w:tc>
          <w:tcPr>
            <w:tcW w:w="3325" w:type="dxa"/>
            <w:vAlign w:val="center"/>
          </w:tcPr>
          <w:p>
            <w:pPr>
              <w:jc w:val="center"/>
              <w:rPr>
                <w:b/>
                <w:bCs/>
                <w:color w:val="auto"/>
              </w:rPr>
            </w:pPr>
            <w:r>
              <w:rPr>
                <w:rFonts w:hint="eastAsia"/>
                <w:b/>
                <w:bCs/>
                <w:color w:val="auto"/>
              </w:rPr>
              <w:t>设备名称</w:t>
            </w:r>
          </w:p>
        </w:tc>
        <w:tc>
          <w:tcPr>
            <w:tcW w:w="679" w:type="dxa"/>
            <w:vAlign w:val="center"/>
          </w:tcPr>
          <w:p>
            <w:pPr>
              <w:jc w:val="center"/>
              <w:rPr>
                <w:b/>
                <w:bCs/>
                <w:color w:val="auto"/>
              </w:rPr>
            </w:pPr>
            <w:r>
              <w:rPr>
                <w:rFonts w:hint="eastAsia"/>
                <w:b/>
                <w:bCs/>
                <w:color w:val="auto"/>
              </w:rPr>
              <w:t>数量</w:t>
            </w:r>
          </w:p>
        </w:tc>
        <w:tc>
          <w:tcPr>
            <w:tcW w:w="796" w:type="dxa"/>
            <w:vAlign w:val="center"/>
          </w:tcPr>
          <w:p>
            <w:pPr>
              <w:jc w:val="center"/>
              <w:rPr>
                <w:b/>
                <w:bCs/>
                <w:color w:val="auto"/>
              </w:rPr>
            </w:pPr>
            <w:r>
              <w:rPr>
                <w:rFonts w:hint="eastAsia"/>
                <w:b/>
                <w:bCs/>
                <w:color w:val="auto"/>
              </w:rPr>
              <w:t>单位</w:t>
            </w:r>
          </w:p>
        </w:tc>
        <w:tc>
          <w:tcPr>
            <w:tcW w:w="1281" w:type="dxa"/>
            <w:vAlign w:val="center"/>
          </w:tcPr>
          <w:p>
            <w:pPr>
              <w:jc w:val="center"/>
              <w:rPr>
                <w:rFonts w:hint="eastAsia"/>
                <w:b/>
                <w:bCs/>
                <w:color w:val="auto"/>
                <w:lang w:val="en-US" w:eastAsia="zh-CN"/>
              </w:rPr>
            </w:pPr>
            <w:r>
              <w:rPr>
                <w:rFonts w:hint="eastAsia"/>
                <w:b/>
                <w:bCs/>
                <w:color w:val="auto"/>
                <w:lang w:val="en-US" w:eastAsia="zh-CN"/>
              </w:rPr>
              <w:t>报价</w:t>
            </w:r>
          </w:p>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（单价）</w:t>
            </w:r>
          </w:p>
        </w:tc>
        <w:tc>
          <w:tcPr>
            <w:tcW w:w="1084" w:type="dxa"/>
            <w:vAlign w:val="center"/>
          </w:tcPr>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总额</w:t>
            </w:r>
          </w:p>
        </w:tc>
        <w:tc>
          <w:tcPr>
            <w:tcW w:w="1084" w:type="dxa"/>
            <w:vAlign w:val="center"/>
          </w:tcPr>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参数（另行附页）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新能源汽车动力电池结构示教台</w:t>
            </w:r>
          </w:p>
        </w:tc>
        <w:tc>
          <w:tcPr>
            <w:tcW w:w="679"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796" w:type="dxa"/>
            <w:vAlign w:val="center"/>
          </w:tcPr>
          <w:p>
            <w:pPr>
              <w:jc w:val="center"/>
              <w:rPr>
                <w:rFonts w:hint="eastAsia" w:eastAsia="宋体"/>
                <w:b w:val="0"/>
                <w:bCs w:val="0"/>
                <w:color w:val="auto"/>
                <w:lang w:val="en-US" w:eastAsia="zh-CN"/>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动力电池及管理系统训练台及教学系统</w:t>
            </w:r>
          </w:p>
        </w:tc>
        <w:tc>
          <w:tcPr>
            <w:tcW w:w="679" w:type="dxa"/>
            <w:vAlign w:val="center"/>
          </w:tcPr>
          <w:p>
            <w:pPr>
              <w:jc w:val="center"/>
              <w:rPr>
                <w:rFonts w:hint="eastAsia"/>
                <w:b w:val="0"/>
                <w:bCs w:val="0"/>
                <w:color w:val="auto"/>
              </w:rPr>
            </w:pPr>
            <w:r>
              <w:rPr>
                <w:rFonts w:hint="eastAsia"/>
                <w:b w:val="0"/>
                <w:bCs w:val="0"/>
                <w:color w:val="auto"/>
                <w:lang w:val="en-US" w:eastAsia="zh-CN"/>
              </w:rPr>
              <w:t>2</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3</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交直流充电智能实训台及系统</w:t>
            </w:r>
          </w:p>
        </w:tc>
        <w:tc>
          <w:tcPr>
            <w:tcW w:w="679"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2</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p>
        </w:tc>
        <w:tc>
          <w:tcPr>
            <w:tcW w:w="1084"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p>
        </w:tc>
        <w:tc>
          <w:tcPr>
            <w:tcW w:w="1084"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4</w:t>
            </w:r>
          </w:p>
        </w:tc>
        <w:tc>
          <w:tcPr>
            <w:tcW w:w="3325" w:type="dxa"/>
            <w:vAlign w:val="center"/>
          </w:tcPr>
          <w:p>
            <w:pPr>
              <w:jc w:val="center"/>
              <w:rPr>
                <w:rFonts w:hint="default"/>
                <w:b w:val="0"/>
                <w:bCs w:val="0"/>
                <w:color w:val="auto"/>
                <w:lang w:val="en-US" w:eastAsia="zh-CN"/>
              </w:rPr>
            </w:pPr>
            <w:r>
              <w:rPr>
                <w:rFonts w:hint="eastAsia"/>
                <w:b w:val="0"/>
                <w:bCs w:val="0"/>
                <w:color w:val="auto"/>
                <w:lang w:val="en-US" w:eastAsia="zh-CN"/>
              </w:rPr>
              <w:t>交流充电桩</w:t>
            </w:r>
          </w:p>
        </w:tc>
        <w:tc>
          <w:tcPr>
            <w:tcW w:w="679" w:type="dxa"/>
            <w:vAlign w:val="center"/>
          </w:tcPr>
          <w:p>
            <w:pPr>
              <w:jc w:val="center"/>
              <w:rPr>
                <w:rFonts w:hint="eastAsia"/>
                <w:b w:val="0"/>
                <w:bCs w:val="0"/>
                <w:color w:val="auto"/>
              </w:rPr>
            </w:pPr>
            <w:r>
              <w:rPr>
                <w:rFonts w:hint="eastAsia"/>
                <w:b w:val="0"/>
                <w:bCs w:val="0"/>
                <w:color w:val="auto"/>
                <w:lang w:val="en-US" w:eastAsia="zh-CN"/>
              </w:rPr>
              <w:t>1</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5</w:t>
            </w:r>
          </w:p>
        </w:tc>
        <w:tc>
          <w:tcPr>
            <w:tcW w:w="3325" w:type="dxa"/>
            <w:vAlign w:val="center"/>
          </w:tcPr>
          <w:p>
            <w:pPr>
              <w:jc w:val="center"/>
              <w:rPr>
                <w:rFonts w:hint="default"/>
                <w:b w:val="0"/>
                <w:bCs w:val="0"/>
                <w:color w:val="auto"/>
                <w:lang w:val="en-US" w:eastAsia="zh-CN"/>
              </w:rPr>
            </w:pPr>
            <w:r>
              <w:rPr>
                <w:rFonts w:hint="eastAsia"/>
                <w:b w:val="0"/>
                <w:bCs w:val="0"/>
                <w:color w:val="auto"/>
                <w:lang w:val="en-US" w:eastAsia="zh-CN"/>
              </w:rPr>
              <w:t>直流充电桩</w:t>
            </w:r>
          </w:p>
        </w:tc>
        <w:tc>
          <w:tcPr>
            <w:tcW w:w="679"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6</w:t>
            </w:r>
          </w:p>
        </w:tc>
        <w:tc>
          <w:tcPr>
            <w:tcW w:w="3325" w:type="dxa"/>
            <w:vAlign w:val="center"/>
          </w:tcPr>
          <w:p>
            <w:pPr>
              <w:jc w:val="center"/>
              <w:rPr>
                <w:rFonts w:hint="default" w:eastAsia="宋体"/>
                <w:b w:val="0"/>
                <w:bCs w:val="0"/>
                <w:color w:val="auto"/>
                <w:lang w:val="en-US" w:eastAsia="zh-CN"/>
              </w:rPr>
            </w:pPr>
            <w:r>
              <w:rPr>
                <w:rFonts w:hint="default" w:eastAsia="宋体"/>
                <w:b w:val="0"/>
                <w:bCs w:val="0"/>
                <w:color w:val="auto"/>
                <w:lang w:val="en-US" w:eastAsia="zh-CN"/>
              </w:rPr>
              <w:t>《新能源汽车电池及管理系统检修》数字化教学资源包</w:t>
            </w:r>
          </w:p>
        </w:tc>
        <w:tc>
          <w:tcPr>
            <w:tcW w:w="679" w:type="dxa"/>
            <w:vAlign w:val="center"/>
          </w:tcPr>
          <w:p>
            <w:pPr>
              <w:jc w:val="center"/>
              <w:rPr>
                <w:rFonts w:hint="eastAsia"/>
                <w:b w:val="0"/>
                <w:bCs w:val="0"/>
                <w:color w:val="auto"/>
              </w:rPr>
            </w:pPr>
            <w:r>
              <w:rPr>
                <w:rFonts w:hint="eastAsia"/>
                <w:b w:val="0"/>
                <w:bCs w:val="0"/>
                <w:color w:val="auto"/>
                <w:lang w:val="en-US" w:eastAsia="zh-CN"/>
              </w:rPr>
              <w:t>1</w:t>
            </w:r>
          </w:p>
        </w:tc>
        <w:tc>
          <w:tcPr>
            <w:tcW w:w="796" w:type="dxa"/>
            <w:vAlign w:val="center"/>
          </w:tcPr>
          <w:p>
            <w:pPr>
              <w:jc w:val="center"/>
              <w:rPr>
                <w:rFonts w:hint="eastAsia"/>
                <w:b w:val="0"/>
                <w:bCs w:val="0"/>
                <w:color w:val="auto"/>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7</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一体机</w:t>
            </w:r>
          </w:p>
        </w:tc>
        <w:tc>
          <w:tcPr>
            <w:tcW w:w="679"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c>
          <w:tcPr>
            <w:tcW w:w="1084" w:type="dxa"/>
            <w:vAlign w:val="center"/>
          </w:tcPr>
          <w:p>
            <w:pPr>
              <w:jc w:val="center"/>
              <w:rPr>
                <w:rFonts w:hint="default"/>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8</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课桌椅</w:t>
            </w:r>
          </w:p>
        </w:tc>
        <w:tc>
          <w:tcPr>
            <w:tcW w:w="679"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50</w:t>
            </w:r>
          </w:p>
        </w:tc>
        <w:tc>
          <w:tcPr>
            <w:tcW w:w="796"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084"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084"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831" w:type="dxa"/>
            <w:gridSpan w:val="5"/>
            <w:vAlign w:val="center"/>
          </w:tcPr>
          <w:p>
            <w:pPr>
              <w:jc w:val="center"/>
              <w:rPr>
                <w:rFonts w:hint="default"/>
                <w:b w:val="0"/>
                <w:bCs w:val="0"/>
                <w:color w:val="auto"/>
                <w:lang w:val="en-US" w:eastAsia="zh-CN"/>
              </w:rPr>
            </w:pPr>
            <w:r>
              <w:rPr>
                <w:rFonts w:hint="eastAsia"/>
                <w:b w:val="0"/>
                <w:bCs w:val="0"/>
                <w:color w:val="auto"/>
                <w:lang w:val="en-US" w:eastAsia="zh-CN"/>
              </w:rPr>
              <w:t>合计</w:t>
            </w:r>
          </w:p>
        </w:tc>
        <w:tc>
          <w:tcPr>
            <w:tcW w:w="2168" w:type="dxa"/>
            <w:gridSpan w:val="2"/>
            <w:vAlign w:val="center"/>
          </w:tcPr>
          <w:p>
            <w:pPr>
              <w:jc w:val="center"/>
              <w:rPr>
                <w:rFonts w:hint="default"/>
                <w:b w:val="0"/>
                <w:bCs w:val="0"/>
                <w:color w:val="auto"/>
                <w:lang w:val="en-US" w:eastAsia="zh-CN"/>
              </w:rPr>
            </w:pPr>
          </w:p>
        </w:tc>
      </w:tr>
    </w:tbl>
    <w:p>
      <w:pPr>
        <w:pStyle w:val="44"/>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3.新能源汽车电机与控制系统实训室设备清单</w:t>
      </w:r>
    </w:p>
    <w:tbl>
      <w:tblPr>
        <w:tblStyle w:val="18"/>
        <w:tblW w:w="9034"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337"/>
        <w:gridCol w:w="679"/>
        <w:gridCol w:w="796"/>
        <w:gridCol w:w="1292"/>
        <w:gridCol w:w="109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b/>
                <w:bCs/>
                <w:color w:val="auto"/>
              </w:rPr>
            </w:pPr>
            <w:r>
              <w:rPr>
                <w:rFonts w:hint="eastAsia"/>
                <w:b/>
                <w:bCs/>
                <w:color w:val="auto"/>
              </w:rPr>
              <w:t>序号</w:t>
            </w:r>
          </w:p>
        </w:tc>
        <w:tc>
          <w:tcPr>
            <w:tcW w:w="3337" w:type="dxa"/>
            <w:vAlign w:val="center"/>
          </w:tcPr>
          <w:p>
            <w:pPr>
              <w:jc w:val="center"/>
              <w:rPr>
                <w:b/>
                <w:bCs/>
                <w:color w:val="auto"/>
              </w:rPr>
            </w:pPr>
            <w:r>
              <w:rPr>
                <w:rFonts w:hint="eastAsia"/>
                <w:b/>
                <w:bCs/>
                <w:color w:val="auto"/>
              </w:rPr>
              <w:t>设备名称</w:t>
            </w:r>
          </w:p>
        </w:tc>
        <w:tc>
          <w:tcPr>
            <w:tcW w:w="679" w:type="dxa"/>
            <w:vAlign w:val="center"/>
          </w:tcPr>
          <w:p>
            <w:pPr>
              <w:jc w:val="center"/>
              <w:rPr>
                <w:b/>
                <w:bCs/>
                <w:color w:val="auto"/>
              </w:rPr>
            </w:pPr>
            <w:r>
              <w:rPr>
                <w:rFonts w:hint="eastAsia"/>
                <w:b/>
                <w:bCs/>
                <w:color w:val="auto"/>
              </w:rPr>
              <w:t>数量</w:t>
            </w:r>
          </w:p>
        </w:tc>
        <w:tc>
          <w:tcPr>
            <w:tcW w:w="796" w:type="dxa"/>
            <w:vAlign w:val="center"/>
          </w:tcPr>
          <w:p>
            <w:pPr>
              <w:jc w:val="center"/>
              <w:rPr>
                <w:b/>
                <w:bCs/>
                <w:color w:val="auto"/>
              </w:rPr>
            </w:pPr>
            <w:r>
              <w:rPr>
                <w:rFonts w:hint="eastAsia"/>
                <w:b/>
                <w:bCs/>
                <w:color w:val="auto"/>
              </w:rPr>
              <w:t>单位</w:t>
            </w:r>
          </w:p>
        </w:tc>
        <w:tc>
          <w:tcPr>
            <w:tcW w:w="1292" w:type="dxa"/>
            <w:vAlign w:val="center"/>
          </w:tcPr>
          <w:p>
            <w:pPr>
              <w:jc w:val="center"/>
              <w:rPr>
                <w:rFonts w:hint="eastAsia"/>
                <w:b/>
                <w:bCs/>
                <w:color w:val="auto"/>
                <w:lang w:val="en-US" w:eastAsia="zh-CN"/>
              </w:rPr>
            </w:pPr>
            <w:r>
              <w:rPr>
                <w:rFonts w:hint="eastAsia"/>
                <w:b/>
                <w:bCs/>
                <w:color w:val="auto"/>
                <w:lang w:val="en-US" w:eastAsia="zh-CN"/>
              </w:rPr>
              <w:t>报价</w:t>
            </w:r>
          </w:p>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（单价）</w:t>
            </w:r>
          </w:p>
        </w:tc>
        <w:tc>
          <w:tcPr>
            <w:tcW w:w="1096" w:type="dxa"/>
            <w:vAlign w:val="center"/>
          </w:tcPr>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总额</w:t>
            </w:r>
          </w:p>
        </w:tc>
        <w:tc>
          <w:tcPr>
            <w:tcW w:w="1096" w:type="dxa"/>
            <w:vAlign w:val="center"/>
          </w:tcPr>
          <w:p>
            <w:pPr>
              <w:jc w:val="center"/>
              <w:rPr>
                <w:rFonts w:hint="eastAsia"/>
                <w:b/>
                <w:bCs/>
                <w:color w:val="auto"/>
                <w:lang w:val="en-US" w:eastAsia="zh-CN"/>
              </w:rPr>
            </w:pPr>
            <w:r>
              <w:rPr>
                <w:rFonts w:hint="eastAsia"/>
                <w:b/>
                <w:bCs/>
                <w:color w:val="auto"/>
                <w:lang w:val="en-US" w:eastAsia="zh-CN"/>
              </w:rPr>
              <w:t>参数（另行附页）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电动汽车电机解剖展示台</w:t>
            </w:r>
          </w:p>
        </w:tc>
        <w:tc>
          <w:tcPr>
            <w:tcW w:w="679"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796" w:type="dxa"/>
            <w:vAlign w:val="center"/>
          </w:tcPr>
          <w:p>
            <w:pPr>
              <w:jc w:val="center"/>
              <w:rPr>
                <w:rFonts w:hint="eastAsia" w:eastAsia="宋体"/>
                <w:b w:val="0"/>
                <w:bCs w:val="0"/>
                <w:color w:val="auto"/>
                <w:lang w:val="en-US" w:eastAsia="zh-CN"/>
              </w:rPr>
            </w:pPr>
            <w:r>
              <w:rPr>
                <w:rFonts w:hint="eastAsia"/>
                <w:b w:val="0"/>
                <w:bCs w:val="0"/>
                <w:color w:val="auto"/>
                <w:lang w:val="en-US" w:eastAsia="zh-CN"/>
              </w:rPr>
              <w:t>台</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混合动力驱动装置解剖展示台</w:t>
            </w:r>
          </w:p>
        </w:tc>
        <w:tc>
          <w:tcPr>
            <w:tcW w:w="679" w:type="dxa"/>
            <w:vAlign w:val="center"/>
          </w:tcPr>
          <w:p>
            <w:pPr>
              <w:jc w:val="center"/>
              <w:rPr>
                <w:rFonts w:hint="eastAsia"/>
                <w:b w:val="0"/>
                <w:bCs w:val="0"/>
                <w:color w:val="auto"/>
              </w:rPr>
            </w:pPr>
            <w:r>
              <w:rPr>
                <w:rFonts w:hint="eastAsia"/>
                <w:b w:val="0"/>
                <w:bCs w:val="0"/>
                <w:color w:val="auto"/>
                <w:lang w:val="en-US" w:eastAsia="zh-CN"/>
              </w:rPr>
              <w:t>1</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3</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电机控制与测试实训装置</w:t>
            </w:r>
          </w:p>
        </w:tc>
        <w:tc>
          <w:tcPr>
            <w:tcW w:w="679" w:type="dxa"/>
            <w:vAlign w:val="center"/>
          </w:tcPr>
          <w:p>
            <w:pPr>
              <w:jc w:val="center"/>
              <w:rPr>
                <w:rFonts w:hint="eastAsia"/>
                <w:b w:val="0"/>
                <w:bCs w:val="0"/>
                <w:color w:val="auto"/>
              </w:rPr>
            </w:pPr>
            <w:r>
              <w:rPr>
                <w:rFonts w:hint="eastAsia"/>
                <w:b w:val="0"/>
                <w:bCs w:val="0"/>
                <w:color w:val="auto"/>
                <w:lang w:val="en-US" w:eastAsia="zh-CN"/>
              </w:rPr>
              <w:t>2</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4</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动力总成拆装平台</w:t>
            </w:r>
          </w:p>
        </w:tc>
        <w:tc>
          <w:tcPr>
            <w:tcW w:w="679" w:type="dxa"/>
            <w:vAlign w:val="center"/>
          </w:tcPr>
          <w:p>
            <w:pPr>
              <w:jc w:val="center"/>
              <w:rPr>
                <w:rFonts w:hint="eastAsia"/>
                <w:b w:val="0"/>
                <w:bCs w:val="0"/>
                <w:color w:val="auto"/>
              </w:rPr>
            </w:pPr>
            <w:r>
              <w:rPr>
                <w:rFonts w:hint="eastAsia"/>
                <w:b w:val="0"/>
                <w:bCs w:val="0"/>
                <w:color w:val="auto"/>
                <w:lang w:val="en-US" w:eastAsia="zh-CN"/>
              </w:rPr>
              <w:t>2</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5</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 xml:space="preserve">动力总成拆装专用工作台  </w:t>
            </w:r>
          </w:p>
        </w:tc>
        <w:tc>
          <w:tcPr>
            <w:tcW w:w="679" w:type="dxa"/>
            <w:vAlign w:val="center"/>
          </w:tcPr>
          <w:p>
            <w:pPr>
              <w:jc w:val="center"/>
              <w:rPr>
                <w:rFonts w:hint="eastAsia"/>
                <w:b w:val="0"/>
                <w:bCs w:val="0"/>
                <w:color w:val="auto"/>
              </w:rPr>
            </w:pPr>
            <w:r>
              <w:rPr>
                <w:rFonts w:hint="eastAsia"/>
                <w:b w:val="0"/>
                <w:bCs w:val="0"/>
                <w:color w:val="auto"/>
                <w:lang w:val="en-US" w:eastAsia="zh-CN"/>
              </w:rPr>
              <w:t>2</w:t>
            </w:r>
          </w:p>
        </w:tc>
        <w:tc>
          <w:tcPr>
            <w:tcW w:w="796" w:type="dxa"/>
            <w:vAlign w:val="center"/>
          </w:tcPr>
          <w:p>
            <w:pPr>
              <w:jc w:val="center"/>
              <w:rPr>
                <w:rFonts w:hint="eastAsia"/>
                <w:b w:val="0"/>
                <w:bCs w:val="0"/>
                <w:color w:val="auto"/>
              </w:rPr>
            </w:pPr>
            <w:r>
              <w:rPr>
                <w:rFonts w:hint="eastAsia"/>
                <w:b w:val="0"/>
                <w:bCs w:val="0"/>
                <w:color w:val="auto"/>
                <w:lang w:val="en-US" w:eastAsia="zh-CN"/>
              </w:rPr>
              <w:t>台</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6</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《新能源汽车电机及控制系统检修》数字化教学资源包</w:t>
            </w:r>
          </w:p>
        </w:tc>
        <w:tc>
          <w:tcPr>
            <w:tcW w:w="679" w:type="dxa"/>
            <w:vAlign w:val="center"/>
          </w:tcPr>
          <w:p>
            <w:pPr>
              <w:jc w:val="center"/>
              <w:rPr>
                <w:rFonts w:hint="eastAsia"/>
                <w:b w:val="0"/>
                <w:bCs w:val="0"/>
                <w:color w:val="auto"/>
              </w:rPr>
            </w:pPr>
            <w:r>
              <w:rPr>
                <w:rFonts w:hint="eastAsia"/>
                <w:b w:val="0"/>
                <w:bCs w:val="0"/>
                <w:color w:val="auto"/>
                <w:lang w:val="en-US" w:eastAsia="zh-CN"/>
              </w:rPr>
              <w:t>1</w:t>
            </w:r>
          </w:p>
        </w:tc>
        <w:tc>
          <w:tcPr>
            <w:tcW w:w="796" w:type="dxa"/>
            <w:vAlign w:val="center"/>
          </w:tcPr>
          <w:p>
            <w:pPr>
              <w:jc w:val="center"/>
              <w:rPr>
                <w:rFonts w:hint="eastAsia"/>
                <w:b w:val="0"/>
                <w:bCs w:val="0"/>
                <w:color w:val="auto"/>
              </w:rPr>
            </w:pPr>
            <w:r>
              <w:rPr>
                <w:rFonts w:hint="eastAsia"/>
                <w:b w:val="0"/>
                <w:bCs w:val="0"/>
                <w:color w:val="auto"/>
                <w:lang w:val="en-US" w:eastAsia="zh-CN"/>
              </w:rPr>
              <w:t>套</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7</w:t>
            </w:r>
          </w:p>
        </w:tc>
        <w:tc>
          <w:tcPr>
            <w:tcW w:w="3337" w:type="dxa"/>
            <w:vAlign w:val="center"/>
          </w:tcPr>
          <w:p>
            <w:pPr>
              <w:jc w:val="center"/>
              <w:rPr>
                <w:rFonts w:hint="default" w:eastAsia="宋体"/>
                <w:b w:val="0"/>
                <w:bCs w:val="0"/>
                <w:color w:val="auto"/>
                <w:lang w:val="en-US" w:eastAsia="zh-CN"/>
              </w:rPr>
            </w:pPr>
            <w:r>
              <w:rPr>
                <w:rFonts w:hint="eastAsia"/>
                <w:b w:val="0"/>
                <w:bCs w:val="0"/>
                <w:color w:val="auto"/>
                <w:lang w:val="en-US" w:eastAsia="zh-CN"/>
              </w:rPr>
              <w:t>一体机</w:t>
            </w:r>
          </w:p>
        </w:tc>
        <w:tc>
          <w:tcPr>
            <w:tcW w:w="679" w:type="dxa"/>
            <w:vAlign w:val="center"/>
          </w:tcPr>
          <w:p>
            <w:pPr>
              <w:jc w:val="center"/>
              <w:rPr>
                <w:rFonts w:hint="eastAsia"/>
                <w:b w:val="0"/>
                <w:bCs w:val="0"/>
                <w:color w:val="auto"/>
              </w:rPr>
            </w:pPr>
            <w:r>
              <w:rPr>
                <w:rFonts w:hint="eastAsia"/>
                <w:b w:val="0"/>
                <w:bCs w:val="0"/>
                <w:color w:val="auto"/>
                <w:lang w:val="en-US" w:eastAsia="zh-CN"/>
              </w:rPr>
              <w:t>1</w:t>
            </w:r>
          </w:p>
        </w:tc>
        <w:tc>
          <w:tcPr>
            <w:tcW w:w="796" w:type="dxa"/>
            <w:vAlign w:val="center"/>
          </w:tcPr>
          <w:p>
            <w:pPr>
              <w:jc w:val="center"/>
              <w:rPr>
                <w:rFonts w:hint="eastAsia"/>
                <w:b w:val="0"/>
                <w:bCs w:val="0"/>
                <w:color w:val="auto"/>
              </w:rPr>
            </w:pPr>
            <w:r>
              <w:rPr>
                <w:rFonts w:hint="eastAsia"/>
                <w:b w:val="0"/>
                <w:bCs w:val="0"/>
                <w:color w:val="auto"/>
                <w:lang w:val="en-US" w:eastAsia="zh-CN"/>
              </w:rPr>
              <w:t>套</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8" w:type="dxa"/>
            <w:vAlign w:val="center"/>
          </w:tcPr>
          <w:p>
            <w:pPr>
              <w:jc w:val="center"/>
              <w:rPr>
                <w:rFonts w:hint="eastAsia" w:eastAsia="宋体"/>
                <w:b w:val="0"/>
                <w:bCs w:val="0"/>
                <w:color w:val="auto"/>
                <w:lang w:val="en-US" w:eastAsia="zh-CN"/>
              </w:rPr>
            </w:pPr>
            <w:r>
              <w:rPr>
                <w:rFonts w:hint="eastAsia"/>
                <w:b w:val="0"/>
                <w:bCs w:val="0"/>
                <w:color w:val="auto"/>
                <w:lang w:val="en-US" w:eastAsia="zh-CN"/>
              </w:rPr>
              <w:t>8</w:t>
            </w:r>
          </w:p>
        </w:tc>
        <w:tc>
          <w:tcPr>
            <w:tcW w:w="3337" w:type="dxa"/>
            <w:vAlign w:val="center"/>
          </w:tcPr>
          <w:p>
            <w:pPr>
              <w:jc w:val="center"/>
              <w:rPr>
                <w:rFonts w:hint="eastAsia" w:eastAsia="宋体"/>
                <w:b w:val="0"/>
                <w:bCs w:val="0"/>
                <w:color w:val="auto"/>
                <w:lang w:val="en-US" w:eastAsia="zh-CN"/>
              </w:rPr>
            </w:pPr>
            <w:r>
              <w:rPr>
                <w:rFonts w:hint="eastAsia"/>
                <w:b w:val="0"/>
                <w:bCs w:val="0"/>
                <w:color w:val="auto"/>
                <w:lang w:val="en-US" w:eastAsia="zh-CN"/>
              </w:rPr>
              <w:t>课桌椅</w:t>
            </w:r>
          </w:p>
        </w:tc>
        <w:tc>
          <w:tcPr>
            <w:tcW w:w="679" w:type="dxa"/>
            <w:vAlign w:val="center"/>
          </w:tcPr>
          <w:p>
            <w:pPr>
              <w:jc w:val="center"/>
              <w:rPr>
                <w:rFonts w:hint="default"/>
                <w:b w:val="0"/>
                <w:bCs w:val="0"/>
                <w:color w:val="auto"/>
                <w:lang w:val="en-US"/>
              </w:rPr>
            </w:pPr>
            <w:r>
              <w:rPr>
                <w:rFonts w:hint="eastAsia"/>
                <w:b w:val="0"/>
                <w:bCs w:val="0"/>
                <w:color w:val="auto"/>
                <w:lang w:val="en-US" w:eastAsia="zh-CN"/>
              </w:rPr>
              <w:t>50</w:t>
            </w:r>
          </w:p>
        </w:tc>
        <w:tc>
          <w:tcPr>
            <w:tcW w:w="796" w:type="dxa"/>
            <w:vAlign w:val="center"/>
          </w:tcPr>
          <w:p>
            <w:pPr>
              <w:jc w:val="center"/>
              <w:rPr>
                <w:rFonts w:hint="eastAsia"/>
                <w:b w:val="0"/>
                <w:bCs w:val="0"/>
                <w:color w:val="auto"/>
              </w:rPr>
            </w:pPr>
            <w:r>
              <w:rPr>
                <w:rFonts w:hint="eastAsia"/>
                <w:b w:val="0"/>
                <w:bCs w:val="0"/>
                <w:color w:val="auto"/>
                <w:lang w:val="en-US" w:eastAsia="zh-CN"/>
              </w:rPr>
              <w:t>套</w:t>
            </w:r>
          </w:p>
        </w:tc>
        <w:tc>
          <w:tcPr>
            <w:tcW w:w="1292" w:type="dxa"/>
            <w:vAlign w:val="center"/>
          </w:tcPr>
          <w:p>
            <w:pPr>
              <w:jc w:val="center"/>
              <w:rPr>
                <w:rFonts w:hint="default"/>
                <w:b w:val="0"/>
                <w:bCs w:val="0"/>
                <w:color w:val="auto"/>
                <w:lang w:val="en-US" w:eastAsia="zh-CN"/>
              </w:rPr>
            </w:pPr>
          </w:p>
        </w:tc>
        <w:tc>
          <w:tcPr>
            <w:tcW w:w="1096" w:type="dxa"/>
            <w:vAlign w:val="center"/>
          </w:tcPr>
          <w:p>
            <w:pPr>
              <w:jc w:val="center"/>
              <w:rPr>
                <w:rFonts w:hint="default"/>
                <w:b w:val="0"/>
                <w:bCs w:val="0"/>
                <w:color w:val="auto"/>
                <w:lang w:val="en-US" w:eastAsia="zh-CN"/>
              </w:rPr>
            </w:pPr>
          </w:p>
        </w:tc>
        <w:tc>
          <w:tcPr>
            <w:tcW w:w="1096"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42" w:type="dxa"/>
            <w:gridSpan w:val="5"/>
            <w:vAlign w:val="center"/>
          </w:tcPr>
          <w:p>
            <w:pPr>
              <w:jc w:val="center"/>
              <w:rPr>
                <w:rFonts w:hint="default"/>
                <w:b w:val="0"/>
                <w:bCs w:val="0"/>
                <w:color w:val="auto"/>
                <w:lang w:val="en-US" w:eastAsia="zh-CN"/>
              </w:rPr>
            </w:pPr>
            <w:r>
              <w:rPr>
                <w:rFonts w:hint="eastAsia"/>
                <w:b w:val="0"/>
                <w:bCs w:val="0"/>
                <w:color w:val="auto"/>
                <w:lang w:val="en-US" w:eastAsia="zh-CN"/>
              </w:rPr>
              <w:t>合计</w:t>
            </w:r>
          </w:p>
        </w:tc>
        <w:tc>
          <w:tcPr>
            <w:tcW w:w="2192" w:type="dxa"/>
            <w:gridSpan w:val="2"/>
            <w:vAlign w:val="center"/>
          </w:tcPr>
          <w:p>
            <w:pPr>
              <w:jc w:val="center"/>
              <w:rPr>
                <w:rFonts w:hint="eastAsia"/>
                <w:b w:val="0"/>
                <w:bCs w:val="0"/>
                <w:color w:val="auto"/>
                <w:lang w:val="en-US" w:eastAsia="zh-CN"/>
              </w:rPr>
            </w:pPr>
          </w:p>
        </w:tc>
      </w:tr>
    </w:tbl>
    <w:p>
      <w:pPr>
        <w:pStyle w:val="44"/>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4.新能源汽车整车实训室设备清单</w:t>
      </w:r>
    </w:p>
    <w:tbl>
      <w:tblPr>
        <w:tblStyle w:val="18"/>
        <w:tblW w:w="907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25"/>
        <w:gridCol w:w="691"/>
        <w:gridCol w:w="807"/>
        <w:gridCol w:w="1281"/>
        <w:gridCol w:w="110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b/>
                <w:bCs/>
                <w:color w:val="auto"/>
              </w:rPr>
            </w:pPr>
            <w:r>
              <w:rPr>
                <w:rFonts w:hint="eastAsia"/>
                <w:b/>
                <w:bCs/>
                <w:color w:val="auto"/>
              </w:rPr>
              <w:t>序号</w:t>
            </w:r>
          </w:p>
        </w:tc>
        <w:tc>
          <w:tcPr>
            <w:tcW w:w="3325" w:type="dxa"/>
            <w:vAlign w:val="center"/>
          </w:tcPr>
          <w:p>
            <w:pPr>
              <w:jc w:val="center"/>
              <w:rPr>
                <w:b/>
                <w:bCs/>
                <w:color w:val="auto"/>
              </w:rPr>
            </w:pPr>
            <w:r>
              <w:rPr>
                <w:rFonts w:hint="eastAsia"/>
                <w:b/>
                <w:bCs/>
                <w:color w:val="auto"/>
              </w:rPr>
              <w:t>设备名称</w:t>
            </w:r>
          </w:p>
        </w:tc>
        <w:tc>
          <w:tcPr>
            <w:tcW w:w="691" w:type="dxa"/>
            <w:vAlign w:val="center"/>
          </w:tcPr>
          <w:p>
            <w:pPr>
              <w:jc w:val="center"/>
              <w:rPr>
                <w:b/>
                <w:bCs/>
                <w:color w:val="auto"/>
              </w:rPr>
            </w:pPr>
            <w:r>
              <w:rPr>
                <w:rFonts w:hint="eastAsia"/>
                <w:b/>
                <w:bCs/>
                <w:color w:val="auto"/>
              </w:rPr>
              <w:t>数量</w:t>
            </w:r>
          </w:p>
        </w:tc>
        <w:tc>
          <w:tcPr>
            <w:tcW w:w="807" w:type="dxa"/>
            <w:vAlign w:val="center"/>
          </w:tcPr>
          <w:p>
            <w:pPr>
              <w:jc w:val="center"/>
              <w:rPr>
                <w:b/>
                <w:bCs/>
                <w:color w:val="auto"/>
              </w:rPr>
            </w:pPr>
            <w:r>
              <w:rPr>
                <w:rFonts w:hint="eastAsia"/>
                <w:b/>
                <w:bCs/>
                <w:color w:val="auto"/>
              </w:rPr>
              <w:t>单位</w:t>
            </w:r>
          </w:p>
        </w:tc>
        <w:tc>
          <w:tcPr>
            <w:tcW w:w="1281" w:type="dxa"/>
            <w:vAlign w:val="center"/>
          </w:tcPr>
          <w:p>
            <w:pPr>
              <w:jc w:val="center"/>
              <w:rPr>
                <w:rFonts w:hint="eastAsia"/>
                <w:b/>
                <w:bCs/>
                <w:color w:val="auto"/>
                <w:lang w:val="en-US" w:eastAsia="zh-CN"/>
              </w:rPr>
            </w:pPr>
            <w:r>
              <w:rPr>
                <w:rFonts w:hint="eastAsia"/>
                <w:b/>
                <w:bCs/>
                <w:color w:val="auto"/>
                <w:lang w:val="en-US" w:eastAsia="zh-CN"/>
              </w:rPr>
              <w:t>报价</w:t>
            </w:r>
          </w:p>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（单价）</w:t>
            </w:r>
          </w:p>
        </w:tc>
        <w:tc>
          <w:tcPr>
            <w:tcW w:w="1108" w:type="dxa"/>
            <w:vAlign w:val="center"/>
          </w:tcPr>
          <w:p>
            <w:pPr>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总额</w:t>
            </w:r>
          </w:p>
        </w:tc>
        <w:tc>
          <w:tcPr>
            <w:tcW w:w="1108" w:type="dxa"/>
            <w:vAlign w:val="center"/>
          </w:tcPr>
          <w:p>
            <w:pPr>
              <w:jc w:val="center"/>
              <w:rPr>
                <w:rFonts w:hint="eastAsia"/>
                <w:b/>
                <w:bCs/>
                <w:color w:val="auto"/>
                <w:lang w:val="en-US" w:eastAsia="zh-CN"/>
              </w:rPr>
            </w:pPr>
            <w:r>
              <w:rPr>
                <w:rFonts w:hint="eastAsia"/>
                <w:b/>
                <w:bCs/>
                <w:color w:val="auto"/>
                <w:lang w:val="en-US" w:eastAsia="zh-CN"/>
              </w:rPr>
              <w:t>参数（另行附页）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新能源汽车（带故障设置与检测连接平台，赛项指定车型）</w:t>
            </w:r>
          </w:p>
        </w:tc>
        <w:tc>
          <w:tcPr>
            <w:tcW w:w="691"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807" w:type="dxa"/>
            <w:vAlign w:val="center"/>
          </w:tcPr>
          <w:p>
            <w:pPr>
              <w:jc w:val="center"/>
              <w:rPr>
                <w:rFonts w:hint="eastAsia" w:eastAsia="宋体"/>
                <w:b w:val="0"/>
                <w:bCs w:val="0"/>
                <w:color w:val="auto"/>
                <w:lang w:val="en-US" w:eastAsia="zh-CN"/>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2</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汽车故障诊断仪</w:t>
            </w:r>
          </w:p>
        </w:tc>
        <w:tc>
          <w:tcPr>
            <w:tcW w:w="691" w:type="dxa"/>
            <w:vAlign w:val="center"/>
          </w:tcPr>
          <w:p>
            <w:pPr>
              <w:jc w:val="center"/>
              <w:rPr>
                <w:rFonts w:hint="eastAsia"/>
                <w:b w:val="0"/>
                <w:bCs w:val="0"/>
                <w:color w:val="auto"/>
              </w:rPr>
            </w:pPr>
            <w:r>
              <w:rPr>
                <w:rFonts w:hint="eastAsia"/>
                <w:b w:val="0"/>
                <w:bCs w:val="0"/>
                <w:color w:val="auto"/>
                <w:lang w:val="en-US" w:eastAsia="zh-CN"/>
              </w:rPr>
              <w:t>2</w:t>
            </w:r>
          </w:p>
        </w:tc>
        <w:tc>
          <w:tcPr>
            <w:tcW w:w="807" w:type="dxa"/>
            <w:vAlign w:val="center"/>
          </w:tcPr>
          <w:p>
            <w:pPr>
              <w:jc w:val="center"/>
              <w:rPr>
                <w:rFonts w:hint="eastAsia"/>
                <w:b w:val="0"/>
                <w:bCs w:val="0"/>
                <w:color w:val="auto"/>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3</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动力电池升降平台</w:t>
            </w:r>
          </w:p>
        </w:tc>
        <w:tc>
          <w:tcPr>
            <w:tcW w:w="691"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807" w:type="dxa"/>
            <w:vAlign w:val="center"/>
          </w:tcPr>
          <w:p>
            <w:pPr>
              <w:jc w:val="center"/>
              <w:rPr>
                <w:rFonts w:hint="eastAsia"/>
                <w:b w:val="0"/>
                <w:bCs w:val="0"/>
                <w:color w:val="auto"/>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4</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小剪举升器</w:t>
            </w:r>
          </w:p>
        </w:tc>
        <w:tc>
          <w:tcPr>
            <w:tcW w:w="691" w:type="dxa"/>
            <w:vAlign w:val="center"/>
          </w:tcPr>
          <w:p>
            <w:pPr>
              <w:jc w:val="center"/>
              <w:rPr>
                <w:rFonts w:hint="eastAsia" w:eastAsia="宋体"/>
                <w:b w:val="0"/>
                <w:bCs w:val="0"/>
                <w:color w:val="auto"/>
                <w:lang w:val="en-US" w:eastAsia="zh-CN"/>
              </w:rPr>
            </w:pPr>
            <w:r>
              <w:rPr>
                <w:rFonts w:hint="eastAsia"/>
                <w:b w:val="0"/>
                <w:bCs w:val="0"/>
                <w:color w:val="auto"/>
                <w:lang w:val="en-US" w:eastAsia="zh-CN"/>
              </w:rPr>
              <w:t>1</w:t>
            </w:r>
          </w:p>
        </w:tc>
        <w:tc>
          <w:tcPr>
            <w:tcW w:w="807" w:type="dxa"/>
            <w:vAlign w:val="center"/>
          </w:tcPr>
          <w:p>
            <w:pPr>
              <w:jc w:val="center"/>
              <w:rPr>
                <w:rFonts w:hint="eastAsia" w:eastAsia="宋体"/>
                <w:b w:val="0"/>
                <w:bCs w:val="0"/>
                <w:color w:val="auto"/>
                <w:lang w:val="en-US" w:eastAsia="zh-CN"/>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5</w:t>
            </w:r>
          </w:p>
        </w:tc>
        <w:tc>
          <w:tcPr>
            <w:tcW w:w="332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b w:val="0"/>
                <w:bCs w:val="0"/>
                <w:color w:val="auto"/>
                <w:lang w:val="en-US" w:eastAsia="zh-CN"/>
              </w:rPr>
              <w:t>纯电动汽车电驱动系统训练台及教学系统</w:t>
            </w:r>
          </w:p>
        </w:tc>
        <w:tc>
          <w:tcPr>
            <w:tcW w:w="691" w:type="dxa"/>
            <w:vAlign w:val="center"/>
          </w:tcPr>
          <w:p>
            <w:pPr>
              <w:jc w:val="center"/>
              <w:rPr>
                <w:rFonts w:hint="default"/>
                <w:b w:val="0"/>
                <w:bCs w:val="0"/>
                <w:color w:val="auto"/>
                <w:lang w:val="en-US" w:eastAsia="zh-CN"/>
              </w:rPr>
            </w:pPr>
            <w:r>
              <w:rPr>
                <w:rFonts w:hint="eastAsia"/>
                <w:b w:val="0"/>
                <w:bCs w:val="0"/>
                <w:color w:val="auto"/>
                <w:lang w:val="en-US" w:eastAsia="zh-CN"/>
              </w:rPr>
              <w:t>1</w:t>
            </w:r>
          </w:p>
        </w:tc>
        <w:tc>
          <w:tcPr>
            <w:tcW w:w="807" w:type="dxa"/>
            <w:vAlign w:val="center"/>
          </w:tcPr>
          <w:p>
            <w:pPr>
              <w:jc w:val="center"/>
              <w:rPr>
                <w:rFonts w:hint="default"/>
                <w:b w:val="0"/>
                <w:bCs w:val="0"/>
                <w:color w:val="auto"/>
                <w:lang w:val="en-US" w:eastAsia="zh-CN"/>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6</w:t>
            </w:r>
          </w:p>
        </w:tc>
        <w:tc>
          <w:tcPr>
            <w:tcW w:w="3325" w:type="dxa"/>
            <w:vAlign w:val="center"/>
          </w:tcPr>
          <w:p>
            <w:pPr>
              <w:jc w:val="center"/>
              <w:rPr>
                <w:rFonts w:hint="default" w:eastAsia="宋体"/>
                <w:b w:val="0"/>
                <w:bCs w:val="0"/>
                <w:color w:val="auto"/>
                <w:lang w:val="en-US" w:eastAsia="zh-CN"/>
              </w:rPr>
            </w:pPr>
            <w:r>
              <w:rPr>
                <w:rFonts w:hint="eastAsia"/>
                <w:b w:val="0"/>
                <w:bCs w:val="0"/>
                <w:color w:val="auto"/>
                <w:lang w:val="en-US" w:eastAsia="zh-CN"/>
              </w:rPr>
              <w:t>新能源汽车电动助力转向系统实训台及教学系统</w:t>
            </w:r>
          </w:p>
        </w:tc>
        <w:tc>
          <w:tcPr>
            <w:tcW w:w="69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7</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新能源汽车电动空调实训台及教学系统</w:t>
            </w:r>
          </w:p>
        </w:tc>
        <w:tc>
          <w:tcPr>
            <w:tcW w:w="69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8</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新能源汽车电动真空助力制动系统实训台及教学系统</w:t>
            </w:r>
          </w:p>
        </w:tc>
        <w:tc>
          <w:tcPr>
            <w:tcW w:w="69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eastAsia" w:eastAsia="宋体"/>
                <w:b w:val="0"/>
                <w:bCs w:val="0"/>
                <w:color w:val="auto"/>
                <w:lang w:val="en-US" w:eastAsia="zh-CN"/>
              </w:rPr>
            </w:pPr>
            <w:r>
              <w:rPr>
                <w:rFonts w:hint="eastAsia"/>
                <w:b w:val="0"/>
                <w:bCs w:val="0"/>
                <w:color w:val="auto"/>
                <w:lang w:val="en-US" w:eastAsia="zh-CN"/>
              </w:rPr>
              <w:t>9</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新能源汽车车载网络实训台</w:t>
            </w:r>
          </w:p>
        </w:tc>
        <w:tc>
          <w:tcPr>
            <w:tcW w:w="69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台</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eastAsia="宋体"/>
                <w:b w:val="0"/>
                <w:bCs w:val="0"/>
                <w:color w:val="auto"/>
                <w:lang w:val="en-US" w:eastAsia="zh-CN"/>
              </w:rPr>
            </w:pPr>
            <w:r>
              <w:rPr>
                <w:rFonts w:hint="eastAsia"/>
                <w:b w:val="0"/>
                <w:bCs w:val="0"/>
                <w:color w:val="auto"/>
                <w:lang w:val="en-US" w:eastAsia="zh-CN"/>
              </w:rPr>
              <w:t>10</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default" w:eastAsia="宋体"/>
                <w:b w:val="0"/>
                <w:bCs w:val="0"/>
                <w:color w:val="auto"/>
                <w:lang w:val="en-US" w:eastAsia="zh-CN"/>
              </w:rPr>
              <w:t>汽车线束端子拆卸工具</w:t>
            </w:r>
          </w:p>
        </w:tc>
        <w:tc>
          <w:tcPr>
            <w:tcW w:w="69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eastAsia="宋体"/>
                <w:b w:val="0"/>
                <w:bCs w:val="0"/>
                <w:color w:val="auto"/>
                <w:lang w:val="en-US" w:eastAsia="zh-CN"/>
              </w:rPr>
            </w:pPr>
            <w:r>
              <w:rPr>
                <w:rFonts w:hint="eastAsia"/>
                <w:b w:val="0"/>
                <w:bCs w:val="0"/>
                <w:color w:val="auto"/>
                <w:lang w:val="en-US" w:eastAsia="zh-CN"/>
              </w:rPr>
              <w:t>11</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课桌椅</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50</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eastAsia="宋体"/>
                <w:b w:val="0"/>
                <w:bCs w:val="0"/>
                <w:color w:val="auto"/>
                <w:lang w:val="en-US" w:eastAsia="zh-CN"/>
              </w:rPr>
            </w:pPr>
            <w:r>
              <w:rPr>
                <w:rFonts w:hint="eastAsia"/>
                <w:b w:val="0"/>
                <w:bCs w:val="0"/>
                <w:color w:val="auto"/>
                <w:lang w:val="en-US" w:eastAsia="zh-CN"/>
              </w:rPr>
              <w:t>12</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智慧黑板</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13</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智能讲台</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14</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蓝牙音响</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15</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实训技能展示系统</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16</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一体机</w:t>
            </w:r>
          </w:p>
        </w:tc>
        <w:tc>
          <w:tcPr>
            <w:tcW w:w="69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b w:val="0"/>
                <w:bCs w:val="0"/>
                <w:color w:val="auto"/>
                <w:lang w:val="en-US" w:eastAsia="zh-CN"/>
              </w:rPr>
              <w:t>套</w:t>
            </w:r>
          </w:p>
        </w:tc>
        <w:tc>
          <w:tcPr>
            <w:tcW w:w="1281"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17</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一体化集成工量具</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1</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18</w:t>
            </w:r>
          </w:p>
        </w:tc>
        <w:tc>
          <w:tcPr>
            <w:tcW w:w="3325"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安全警示牌</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5</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19</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端子测试工具</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2</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20</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绝缘安全帽</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5</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21</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防护眼镜</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5</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22</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绝缘防护服</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2</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23</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绝缘护栏</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24</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电动汽车专用解码器</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default"/>
                <w:b w:val="0"/>
                <w:bCs w:val="0"/>
                <w:color w:val="auto"/>
                <w:lang w:val="en-US" w:eastAsia="zh-CN"/>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25</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接地电阻测试仪</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26</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绝缘测试仪</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27</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汽车电路检测仪</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28</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耐压表（工频耐压测试仪）</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29</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直流低电阻测试仪</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30</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绝缘数字万用表（带绝缘测试功能）</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31</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测温仪</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32</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救援勾</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33</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验电棒</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34</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端子压接工具</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0" w:type="dxa"/>
            <w:vAlign w:val="center"/>
          </w:tcPr>
          <w:p>
            <w:pPr>
              <w:jc w:val="center"/>
              <w:rPr>
                <w:rFonts w:hint="default"/>
                <w:b w:val="0"/>
                <w:bCs w:val="0"/>
                <w:color w:val="auto"/>
                <w:lang w:val="en-US" w:eastAsia="zh-CN"/>
              </w:rPr>
            </w:pPr>
            <w:r>
              <w:rPr>
                <w:rFonts w:hint="eastAsia"/>
                <w:b w:val="0"/>
                <w:bCs w:val="0"/>
                <w:color w:val="auto"/>
                <w:lang w:val="en-US" w:eastAsia="zh-CN"/>
              </w:rPr>
              <w:t>35</w:t>
            </w:r>
          </w:p>
        </w:tc>
        <w:tc>
          <w:tcPr>
            <w:tcW w:w="3325"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水基灭火器</w:t>
            </w:r>
          </w:p>
        </w:tc>
        <w:tc>
          <w:tcPr>
            <w:tcW w:w="691" w:type="dxa"/>
            <w:vAlign w:val="center"/>
          </w:tcPr>
          <w:p>
            <w:pPr>
              <w:jc w:val="center"/>
              <w:rPr>
                <w:rFonts w:hint="default"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1</w:t>
            </w:r>
          </w:p>
        </w:tc>
        <w:tc>
          <w:tcPr>
            <w:tcW w:w="807"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套</w:t>
            </w:r>
          </w:p>
        </w:tc>
        <w:tc>
          <w:tcPr>
            <w:tcW w:w="1281" w:type="dxa"/>
            <w:vAlign w:val="center"/>
          </w:tcPr>
          <w:p>
            <w:pPr>
              <w:jc w:val="center"/>
              <w:rPr>
                <w:rFonts w:hint="default"/>
                <w:b w:val="0"/>
                <w:bCs w:val="0"/>
                <w:color w:val="auto"/>
                <w:lang w:val="en-US" w:eastAsia="zh-CN"/>
              </w:rPr>
            </w:pPr>
          </w:p>
        </w:tc>
        <w:tc>
          <w:tcPr>
            <w:tcW w:w="1108" w:type="dxa"/>
            <w:vAlign w:val="center"/>
          </w:tcPr>
          <w:p>
            <w:pPr>
              <w:jc w:val="center"/>
              <w:rPr>
                <w:rFonts w:hint="eastAsia" w:ascii="Times New Roman" w:hAnsi="Times New Roman" w:eastAsia="宋体" w:cs="Times New Roman"/>
                <w:b w:val="0"/>
                <w:bCs w:val="0"/>
                <w:color w:val="auto"/>
                <w:kern w:val="2"/>
                <w:sz w:val="21"/>
                <w:szCs w:val="24"/>
                <w:lang w:val="en-US" w:eastAsia="zh-CN" w:bidi="ar-SA"/>
              </w:rPr>
            </w:pPr>
          </w:p>
        </w:tc>
        <w:tc>
          <w:tcPr>
            <w:tcW w:w="1108" w:type="dxa"/>
            <w:vAlign w:val="center"/>
          </w:tcPr>
          <w:p>
            <w:pPr>
              <w:jc w:val="center"/>
              <w:rPr>
                <w:rFonts w:hint="eastAsia"/>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854" w:type="dxa"/>
            <w:gridSpan w:val="5"/>
            <w:vAlign w:val="center"/>
          </w:tcPr>
          <w:p>
            <w:pPr>
              <w:jc w:val="center"/>
              <w:rPr>
                <w:rFonts w:hint="default"/>
                <w:b w:val="0"/>
                <w:bCs w:val="0"/>
                <w:color w:val="auto"/>
                <w:lang w:val="en-US" w:eastAsia="zh-CN"/>
              </w:rPr>
            </w:pPr>
            <w:r>
              <w:rPr>
                <w:rFonts w:hint="eastAsia"/>
                <w:b w:val="0"/>
                <w:bCs w:val="0"/>
                <w:color w:val="auto"/>
                <w:lang w:val="en-US" w:eastAsia="zh-CN"/>
              </w:rPr>
              <w:t>合计</w:t>
            </w:r>
          </w:p>
        </w:tc>
        <w:tc>
          <w:tcPr>
            <w:tcW w:w="2216" w:type="dxa"/>
            <w:gridSpan w:val="2"/>
            <w:vAlign w:val="center"/>
          </w:tcPr>
          <w:p>
            <w:pPr>
              <w:jc w:val="center"/>
              <w:rPr>
                <w:rFonts w:hint="eastAsia"/>
                <w:b w:val="0"/>
                <w:bCs w:val="0"/>
                <w:color w:val="auto"/>
                <w:lang w:val="en-US" w:eastAsia="zh-CN"/>
              </w:rPr>
            </w:pPr>
          </w:p>
        </w:tc>
      </w:tr>
    </w:tbl>
    <w:p>
      <w:pPr>
        <w:pStyle w:val="2"/>
        <w:numPr>
          <w:ilvl w:val="0"/>
          <w:numId w:val="0"/>
        </w:numPr>
        <w:rPr>
          <w:rFonts w:hint="eastAsia" w:ascii="黑体" w:hAnsi="黑体" w:eastAsia="黑体" w:cs="黑体"/>
          <w:b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kern w:val="2"/>
          <w:sz w:val="32"/>
          <w:szCs w:val="32"/>
          <w:lang w:val="en-US" w:eastAsia="zh-CN" w:bidi="ar-SA"/>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PAGE   \* MERGEFORMAT</w:instrText>
                          </w:r>
                          <w:r>
                            <w:rPr>
                              <w:rFonts w:hint="eastAsia" w:ascii="宋体" w:hAnsi="宋体" w:cs="宋体"/>
                              <w:sz w:val="21"/>
                              <w:szCs w:val="21"/>
                            </w:rPr>
                            <w:fldChar w:fldCharType="separate"/>
                          </w:r>
                          <w:r>
                            <w:rPr>
                              <w:rFonts w:ascii="宋体" w:hAnsi="宋体" w:cs="宋体"/>
                              <w:sz w:val="21"/>
                              <w:szCs w:val="21"/>
                              <w:lang w:val="zh-CN"/>
                            </w:rPr>
                            <w:t>11</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PAGE   \* MERGEFORMAT</w:instrText>
                    </w:r>
                    <w:r>
                      <w:rPr>
                        <w:rFonts w:hint="eastAsia" w:ascii="宋体" w:hAnsi="宋体" w:cs="宋体"/>
                        <w:sz w:val="21"/>
                        <w:szCs w:val="21"/>
                      </w:rPr>
                      <w:fldChar w:fldCharType="separate"/>
                    </w:r>
                    <w:r>
                      <w:rPr>
                        <w:rFonts w:ascii="宋体" w:hAnsi="宋体" w:cs="宋体"/>
                        <w:sz w:val="21"/>
                        <w:szCs w:val="21"/>
                        <w:lang w:val="zh-CN"/>
                      </w:rPr>
                      <w:t>11</w:t>
                    </w:r>
                    <w:r>
                      <w:rPr>
                        <w:rFonts w:hint="eastAsia" w:ascii="宋体" w:hAnsi="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05FCA"/>
    <w:multiLevelType w:val="multilevel"/>
    <w:tmpl w:val="6BD05FCA"/>
    <w:lvl w:ilvl="0" w:tentative="0">
      <w:start w:val="4"/>
      <w:numFmt w:val="japaneseCounting"/>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pStyle w:val="34"/>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OWM5OWRlOWE3ZDExZTg3YTdlOGRkMzc2MjczMzIifQ=="/>
  </w:docVars>
  <w:rsids>
    <w:rsidRoot w:val="000A65A7"/>
    <w:rsid w:val="0000560E"/>
    <w:rsid w:val="0001196D"/>
    <w:rsid w:val="00024707"/>
    <w:rsid w:val="000362D1"/>
    <w:rsid w:val="00047108"/>
    <w:rsid w:val="0008342B"/>
    <w:rsid w:val="000A2D89"/>
    <w:rsid w:val="000A65A7"/>
    <w:rsid w:val="000C647A"/>
    <w:rsid w:val="000D720F"/>
    <w:rsid w:val="000F1B40"/>
    <w:rsid w:val="00106DB2"/>
    <w:rsid w:val="00133B86"/>
    <w:rsid w:val="00134981"/>
    <w:rsid w:val="001408D5"/>
    <w:rsid w:val="0014286A"/>
    <w:rsid w:val="00152BE3"/>
    <w:rsid w:val="001703F9"/>
    <w:rsid w:val="00173B6A"/>
    <w:rsid w:val="00181412"/>
    <w:rsid w:val="00186C2D"/>
    <w:rsid w:val="00190920"/>
    <w:rsid w:val="001A0965"/>
    <w:rsid w:val="001B4D94"/>
    <w:rsid w:val="001B502C"/>
    <w:rsid w:val="001D2C42"/>
    <w:rsid w:val="001E6D0D"/>
    <w:rsid w:val="001F748F"/>
    <w:rsid w:val="00207FED"/>
    <w:rsid w:val="00214978"/>
    <w:rsid w:val="0022409D"/>
    <w:rsid w:val="00224588"/>
    <w:rsid w:val="00225447"/>
    <w:rsid w:val="00242EFF"/>
    <w:rsid w:val="002522AA"/>
    <w:rsid w:val="00262336"/>
    <w:rsid w:val="0026251A"/>
    <w:rsid w:val="0026586F"/>
    <w:rsid w:val="00270CDE"/>
    <w:rsid w:val="00271C7D"/>
    <w:rsid w:val="00277F38"/>
    <w:rsid w:val="0029528F"/>
    <w:rsid w:val="002A3F17"/>
    <w:rsid w:val="002E6833"/>
    <w:rsid w:val="002F6AC7"/>
    <w:rsid w:val="0033100B"/>
    <w:rsid w:val="0034299B"/>
    <w:rsid w:val="00351F05"/>
    <w:rsid w:val="003A2D93"/>
    <w:rsid w:val="003A57AA"/>
    <w:rsid w:val="003B2052"/>
    <w:rsid w:val="003D11E2"/>
    <w:rsid w:val="003E0AEC"/>
    <w:rsid w:val="003E2D8A"/>
    <w:rsid w:val="003F38E5"/>
    <w:rsid w:val="00401BCA"/>
    <w:rsid w:val="004031FE"/>
    <w:rsid w:val="00410F8B"/>
    <w:rsid w:val="004146D4"/>
    <w:rsid w:val="00414B86"/>
    <w:rsid w:val="00417686"/>
    <w:rsid w:val="00444C51"/>
    <w:rsid w:val="00447D82"/>
    <w:rsid w:val="00450483"/>
    <w:rsid w:val="00453820"/>
    <w:rsid w:val="00465013"/>
    <w:rsid w:val="00465C6E"/>
    <w:rsid w:val="004729B7"/>
    <w:rsid w:val="004B11CC"/>
    <w:rsid w:val="004C6D28"/>
    <w:rsid w:val="00501945"/>
    <w:rsid w:val="00506D76"/>
    <w:rsid w:val="005125DE"/>
    <w:rsid w:val="00515B30"/>
    <w:rsid w:val="00526FC2"/>
    <w:rsid w:val="0053080E"/>
    <w:rsid w:val="00545A06"/>
    <w:rsid w:val="00553143"/>
    <w:rsid w:val="005565E7"/>
    <w:rsid w:val="00567FC8"/>
    <w:rsid w:val="00571B3A"/>
    <w:rsid w:val="0057296A"/>
    <w:rsid w:val="00587B19"/>
    <w:rsid w:val="00592843"/>
    <w:rsid w:val="005A1563"/>
    <w:rsid w:val="005B37A8"/>
    <w:rsid w:val="005E263D"/>
    <w:rsid w:val="00602EFB"/>
    <w:rsid w:val="00630675"/>
    <w:rsid w:val="00631056"/>
    <w:rsid w:val="00632FFA"/>
    <w:rsid w:val="00637E73"/>
    <w:rsid w:val="006419D7"/>
    <w:rsid w:val="00644A56"/>
    <w:rsid w:val="00652EDC"/>
    <w:rsid w:val="00662F2F"/>
    <w:rsid w:val="00675B1C"/>
    <w:rsid w:val="00684799"/>
    <w:rsid w:val="006A3D1B"/>
    <w:rsid w:val="006B7EA9"/>
    <w:rsid w:val="006E2075"/>
    <w:rsid w:val="006E5045"/>
    <w:rsid w:val="0071132A"/>
    <w:rsid w:val="00721A9C"/>
    <w:rsid w:val="007227D7"/>
    <w:rsid w:val="00750E07"/>
    <w:rsid w:val="00756017"/>
    <w:rsid w:val="00760AE2"/>
    <w:rsid w:val="00764137"/>
    <w:rsid w:val="00786BC4"/>
    <w:rsid w:val="0079067E"/>
    <w:rsid w:val="007B288D"/>
    <w:rsid w:val="007C2239"/>
    <w:rsid w:val="007E5863"/>
    <w:rsid w:val="00805B34"/>
    <w:rsid w:val="0080616E"/>
    <w:rsid w:val="00823511"/>
    <w:rsid w:val="008402AC"/>
    <w:rsid w:val="00864419"/>
    <w:rsid w:val="00865B1B"/>
    <w:rsid w:val="008874B0"/>
    <w:rsid w:val="0089008E"/>
    <w:rsid w:val="008A4E37"/>
    <w:rsid w:val="008A607C"/>
    <w:rsid w:val="008B74DF"/>
    <w:rsid w:val="008B7CB4"/>
    <w:rsid w:val="008C1609"/>
    <w:rsid w:val="008C53B7"/>
    <w:rsid w:val="008C5C3D"/>
    <w:rsid w:val="008D2EC5"/>
    <w:rsid w:val="008D6815"/>
    <w:rsid w:val="008D7EFA"/>
    <w:rsid w:val="0090031C"/>
    <w:rsid w:val="0090105A"/>
    <w:rsid w:val="00903EC6"/>
    <w:rsid w:val="00912D13"/>
    <w:rsid w:val="00912F50"/>
    <w:rsid w:val="009222B7"/>
    <w:rsid w:val="00930E1C"/>
    <w:rsid w:val="00943F67"/>
    <w:rsid w:val="00946942"/>
    <w:rsid w:val="00957D6D"/>
    <w:rsid w:val="00966E2F"/>
    <w:rsid w:val="00977FB9"/>
    <w:rsid w:val="00985092"/>
    <w:rsid w:val="00990AC1"/>
    <w:rsid w:val="009A04B6"/>
    <w:rsid w:val="009A420B"/>
    <w:rsid w:val="009A7CB1"/>
    <w:rsid w:val="009B550B"/>
    <w:rsid w:val="009C331B"/>
    <w:rsid w:val="009C64A6"/>
    <w:rsid w:val="009D52A7"/>
    <w:rsid w:val="009F47E7"/>
    <w:rsid w:val="009F487A"/>
    <w:rsid w:val="009F5599"/>
    <w:rsid w:val="00A04CFF"/>
    <w:rsid w:val="00A22C53"/>
    <w:rsid w:val="00A31CE6"/>
    <w:rsid w:val="00A32C46"/>
    <w:rsid w:val="00A4556C"/>
    <w:rsid w:val="00A70D54"/>
    <w:rsid w:val="00A80682"/>
    <w:rsid w:val="00A81E19"/>
    <w:rsid w:val="00A87BEB"/>
    <w:rsid w:val="00AA1FC3"/>
    <w:rsid w:val="00AB570E"/>
    <w:rsid w:val="00AE13B8"/>
    <w:rsid w:val="00AE3F9B"/>
    <w:rsid w:val="00AF4F6A"/>
    <w:rsid w:val="00B121D3"/>
    <w:rsid w:val="00B41B8E"/>
    <w:rsid w:val="00B710A0"/>
    <w:rsid w:val="00B7371A"/>
    <w:rsid w:val="00B82431"/>
    <w:rsid w:val="00B8293F"/>
    <w:rsid w:val="00B83EF4"/>
    <w:rsid w:val="00B857BE"/>
    <w:rsid w:val="00BA49DB"/>
    <w:rsid w:val="00BB2E0A"/>
    <w:rsid w:val="00BC097B"/>
    <w:rsid w:val="00BC2F73"/>
    <w:rsid w:val="00BC5056"/>
    <w:rsid w:val="00BC7E83"/>
    <w:rsid w:val="00BE6103"/>
    <w:rsid w:val="00C20106"/>
    <w:rsid w:val="00C44DB5"/>
    <w:rsid w:val="00C65CF2"/>
    <w:rsid w:val="00C77382"/>
    <w:rsid w:val="00C818C7"/>
    <w:rsid w:val="00C821EF"/>
    <w:rsid w:val="00C940C8"/>
    <w:rsid w:val="00CA69E5"/>
    <w:rsid w:val="00CA7774"/>
    <w:rsid w:val="00CB144E"/>
    <w:rsid w:val="00CB5D74"/>
    <w:rsid w:val="00D01FCE"/>
    <w:rsid w:val="00D115B1"/>
    <w:rsid w:val="00D30F9F"/>
    <w:rsid w:val="00D341DA"/>
    <w:rsid w:val="00D37EA2"/>
    <w:rsid w:val="00D510A0"/>
    <w:rsid w:val="00D5341F"/>
    <w:rsid w:val="00D67DD2"/>
    <w:rsid w:val="00D70580"/>
    <w:rsid w:val="00D92E7A"/>
    <w:rsid w:val="00D935FC"/>
    <w:rsid w:val="00D95633"/>
    <w:rsid w:val="00D973A7"/>
    <w:rsid w:val="00DB7E83"/>
    <w:rsid w:val="00DC62A8"/>
    <w:rsid w:val="00E02A87"/>
    <w:rsid w:val="00E044B4"/>
    <w:rsid w:val="00E460D0"/>
    <w:rsid w:val="00E53476"/>
    <w:rsid w:val="00E800A4"/>
    <w:rsid w:val="00E8641F"/>
    <w:rsid w:val="00E95E90"/>
    <w:rsid w:val="00ED6ECC"/>
    <w:rsid w:val="00EE57F8"/>
    <w:rsid w:val="00F13646"/>
    <w:rsid w:val="00F16008"/>
    <w:rsid w:val="00F45810"/>
    <w:rsid w:val="00F511DC"/>
    <w:rsid w:val="00F54C76"/>
    <w:rsid w:val="00F60F7C"/>
    <w:rsid w:val="00F62542"/>
    <w:rsid w:val="00F75691"/>
    <w:rsid w:val="00F771E6"/>
    <w:rsid w:val="00FC2A5A"/>
    <w:rsid w:val="027C43F1"/>
    <w:rsid w:val="042C2C6A"/>
    <w:rsid w:val="05500BDA"/>
    <w:rsid w:val="05E32322"/>
    <w:rsid w:val="077D73AB"/>
    <w:rsid w:val="096609CC"/>
    <w:rsid w:val="09C808F0"/>
    <w:rsid w:val="0B2C577E"/>
    <w:rsid w:val="0C3D2C1B"/>
    <w:rsid w:val="0EF16F8A"/>
    <w:rsid w:val="0F654E6E"/>
    <w:rsid w:val="11941B65"/>
    <w:rsid w:val="12AF6F8B"/>
    <w:rsid w:val="12BE3BC2"/>
    <w:rsid w:val="16175EB3"/>
    <w:rsid w:val="16BD23AB"/>
    <w:rsid w:val="198C45C5"/>
    <w:rsid w:val="1C5C74CE"/>
    <w:rsid w:val="1D2C0173"/>
    <w:rsid w:val="1D913C94"/>
    <w:rsid w:val="1E54314C"/>
    <w:rsid w:val="1F8152E5"/>
    <w:rsid w:val="1FC430BC"/>
    <w:rsid w:val="207736B7"/>
    <w:rsid w:val="22F87A89"/>
    <w:rsid w:val="23A2204B"/>
    <w:rsid w:val="2407110B"/>
    <w:rsid w:val="274D3397"/>
    <w:rsid w:val="27565784"/>
    <w:rsid w:val="27694594"/>
    <w:rsid w:val="28AE4447"/>
    <w:rsid w:val="2AAF5CEA"/>
    <w:rsid w:val="2C113909"/>
    <w:rsid w:val="2EEB7447"/>
    <w:rsid w:val="32CC2D9E"/>
    <w:rsid w:val="370B7C41"/>
    <w:rsid w:val="3BB32DE6"/>
    <w:rsid w:val="3DCE6841"/>
    <w:rsid w:val="3F010273"/>
    <w:rsid w:val="44004555"/>
    <w:rsid w:val="47011F59"/>
    <w:rsid w:val="48EE07EF"/>
    <w:rsid w:val="4C05088C"/>
    <w:rsid w:val="4E020913"/>
    <w:rsid w:val="4E28581D"/>
    <w:rsid w:val="4E8527DF"/>
    <w:rsid w:val="4F365445"/>
    <w:rsid w:val="50742514"/>
    <w:rsid w:val="55AF1B1C"/>
    <w:rsid w:val="55DB6B60"/>
    <w:rsid w:val="55ED7349"/>
    <w:rsid w:val="57B95F93"/>
    <w:rsid w:val="58CF2B1A"/>
    <w:rsid w:val="596C48F6"/>
    <w:rsid w:val="5A64198B"/>
    <w:rsid w:val="5B7C50AA"/>
    <w:rsid w:val="5C295F13"/>
    <w:rsid w:val="5D804E70"/>
    <w:rsid w:val="64C244F2"/>
    <w:rsid w:val="6507602A"/>
    <w:rsid w:val="68AA5354"/>
    <w:rsid w:val="697D49D8"/>
    <w:rsid w:val="69F43C17"/>
    <w:rsid w:val="6D252A9A"/>
    <w:rsid w:val="6D7006E9"/>
    <w:rsid w:val="6DA731AB"/>
    <w:rsid w:val="6E2B21AD"/>
    <w:rsid w:val="70670297"/>
    <w:rsid w:val="71A16AC1"/>
    <w:rsid w:val="71FE08BC"/>
    <w:rsid w:val="74D90DA5"/>
    <w:rsid w:val="75463EA5"/>
    <w:rsid w:val="7695500C"/>
    <w:rsid w:val="770E4D00"/>
    <w:rsid w:val="7B9B1245"/>
    <w:rsid w:val="7E097FCF"/>
    <w:rsid w:val="7FAB3A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23"/>
    <w:qFormat/>
    <w:uiPriority w:val="9"/>
    <w:pPr>
      <w:keepNext/>
      <w:keepLines/>
      <w:spacing w:before="260" w:after="260" w:line="416" w:lineRule="auto"/>
      <w:outlineLvl w:val="1"/>
    </w:pPr>
    <w:rPr>
      <w:rFonts w:ascii="Calibri Light" w:hAnsi="Calibri Light"/>
      <w:b/>
      <w:bCs/>
      <w:kern w:val="0"/>
      <w:sz w:val="32"/>
      <w:szCs w:val="32"/>
    </w:rPr>
  </w:style>
  <w:style w:type="paragraph" w:styleId="5">
    <w:name w:val="heading 3"/>
    <w:basedOn w:val="1"/>
    <w:next w:val="1"/>
    <w:link w:val="24"/>
    <w:qFormat/>
    <w:uiPriority w:val="9"/>
    <w:pPr>
      <w:keepNext/>
      <w:keepLines/>
      <w:spacing w:before="260" w:after="260" w:line="416" w:lineRule="auto"/>
      <w:outlineLvl w:val="2"/>
    </w:pPr>
    <w:rPr>
      <w:rFonts w:ascii="Calibri" w:hAnsi="Calibri"/>
      <w:b/>
      <w:bCs/>
      <w:sz w:val="32"/>
      <w:szCs w:val="32"/>
    </w:rPr>
  </w:style>
  <w:style w:type="paragraph" w:styleId="6">
    <w:name w:val="heading 4"/>
    <w:basedOn w:val="1"/>
    <w:next w:val="1"/>
    <w:link w:val="25"/>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21"/>
    <w:unhideWhenUsed/>
    <w:qFormat/>
    <w:uiPriority w:val="99"/>
    <w:pPr>
      <w:spacing w:after="120"/>
      <w:ind w:left="420" w:leftChars="200"/>
    </w:p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rPr>
      <w:rFonts w:ascii="Calibri" w:hAnsi="Calibri"/>
      <w:szCs w:val="22"/>
    </w:rPr>
  </w:style>
  <w:style w:type="paragraph" w:styleId="9">
    <w:name w:val="toc 3"/>
    <w:basedOn w:val="1"/>
    <w:next w:val="1"/>
    <w:unhideWhenUsed/>
    <w:qFormat/>
    <w:uiPriority w:val="39"/>
    <w:pPr>
      <w:ind w:left="420"/>
      <w:jc w:val="left"/>
    </w:pPr>
    <w:rPr>
      <w:rFonts w:ascii="Calibri" w:hAnsi="Calibri" w:cs="Calibri"/>
      <w:i/>
      <w:iCs/>
      <w:sz w:val="20"/>
      <w:szCs w:val="20"/>
    </w:rPr>
  </w:style>
  <w:style w:type="paragraph" w:styleId="10">
    <w:name w:val="Balloon Text"/>
    <w:basedOn w:val="1"/>
    <w:link w:val="26"/>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3">
    <w:name w:val="toc 1"/>
    <w:basedOn w:val="1"/>
    <w:next w:val="1"/>
    <w:unhideWhenUsed/>
    <w:qFormat/>
    <w:uiPriority w:val="39"/>
    <w:pPr>
      <w:spacing w:before="120" w:after="120"/>
      <w:jc w:val="left"/>
    </w:pPr>
    <w:rPr>
      <w:rFonts w:ascii="Calibri" w:hAnsi="Calibri" w:cs="Calibri"/>
      <w:b/>
      <w:bCs/>
      <w:caps/>
      <w:sz w:val="20"/>
      <w:szCs w:val="20"/>
    </w:rPr>
  </w:style>
  <w:style w:type="paragraph" w:styleId="14">
    <w:name w:val="toc 2"/>
    <w:basedOn w:val="1"/>
    <w:next w:val="1"/>
    <w:unhideWhenUsed/>
    <w:qFormat/>
    <w:uiPriority w:val="39"/>
    <w:pPr>
      <w:ind w:left="210"/>
      <w:jc w:val="left"/>
    </w:pPr>
    <w:rPr>
      <w:rFonts w:ascii="Calibri" w:hAnsi="Calibri" w:cs="Calibri"/>
      <w:smallCaps/>
      <w:sz w:val="20"/>
      <w:szCs w:val="20"/>
    </w:rPr>
  </w:style>
  <w:style w:type="paragraph" w:styleId="15">
    <w:name w:val="Normal (Web)"/>
    <w:basedOn w:val="1"/>
    <w:unhideWhenUsed/>
    <w:qFormat/>
    <w:uiPriority w:val="99"/>
    <w:pPr>
      <w:spacing w:before="100" w:beforeAutospacing="1" w:after="100" w:afterAutospacing="1"/>
      <w:jc w:val="left"/>
    </w:pPr>
    <w:rPr>
      <w:kern w:val="0"/>
      <w:sz w:val="24"/>
    </w:rPr>
  </w:style>
  <w:style w:type="paragraph" w:styleId="16">
    <w:name w:val="Body Text First Indent 2"/>
    <w:basedOn w:val="2"/>
    <w:unhideWhenUsed/>
    <w:qFormat/>
    <w:uiPriority w:val="99"/>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character" w:customStyle="1" w:styleId="21">
    <w:name w:val="正文文本缩进 字符"/>
    <w:link w:val="2"/>
    <w:qFormat/>
    <w:uiPriority w:val="99"/>
    <w:rPr>
      <w:rFonts w:ascii="Times New Roman" w:hAnsi="Times New Roman"/>
      <w:kern w:val="2"/>
      <w:sz w:val="21"/>
      <w:szCs w:val="24"/>
    </w:rPr>
  </w:style>
  <w:style w:type="character" w:customStyle="1" w:styleId="22">
    <w:name w:val="标题 1 字符"/>
    <w:link w:val="3"/>
    <w:qFormat/>
    <w:uiPriority w:val="9"/>
    <w:rPr>
      <w:rFonts w:ascii="Calibri" w:hAnsi="Calibri" w:eastAsia="宋体" w:cs="Times New Roman"/>
      <w:b/>
      <w:bCs/>
      <w:kern w:val="44"/>
      <w:sz w:val="44"/>
      <w:szCs w:val="44"/>
    </w:rPr>
  </w:style>
  <w:style w:type="character" w:customStyle="1" w:styleId="23">
    <w:name w:val="标题 2 字符"/>
    <w:link w:val="4"/>
    <w:qFormat/>
    <w:uiPriority w:val="9"/>
    <w:rPr>
      <w:rFonts w:ascii="Calibri Light" w:hAnsi="Calibri Light" w:eastAsia="宋体" w:cs="Times New Roman"/>
      <w:b/>
      <w:bCs/>
      <w:kern w:val="0"/>
      <w:sz w:val="32"/>
      <w:szCs w:val="32"/>
    </w:rPr>
  </w:style>
  <w:style w:type="character" w:customStyle="1" w:styleId="24">
    <w:name w:val="标题 3 字符"/>
    <w:link w:val="5"/>
    <w:qFormat/>
    <w:uiPriority w:val="9"/>
    <w:rPr>
      <w:rFonts w:ascii="Calibri" w:hAnsi="Calibri" w:eastAsia="宋体" w:cs="Times New Roman"/>
      <w:b/>
      <w:bCs/>
      <w:sz w:val="32"/>
      <w:szCs w:val="32"/>
    </w:rPr>
  </w:style>
  <w:style w:type="character" w:customStyle="1" w:styleId="25">
    <w:name w:val="标题 4 字符"/>
    <w:link w:val="6"/>
    <w:qFormat/>
    <w:uiPriority w:val="9"/>
    <w:rPr>
      <w:rFonts w:ascii="等线 Light" w:hAnsi="等线 Light" w:eastAsia="等线 Light" w:cs="Times New Roman"/>
      <w:b/>
      <w:bCs/>
      <w:kern w:val="2"/>
      <w:sz w:val="28"/>
      <w:szCs w:val="28"/>
    </w:rPr>
  </w:style>
  <w:style w:type="character" w:customStyle="1" w:styleId="26">
    <w:name w:val="批注框文本 字符"/>
    <w:link w:val="10"/>
    <w:semiHidden/>
    <w:qFormat/>
    <w:uiPriority w:val="99"/>
    <w:rPr>
      <w:rFonts w:ascii="Times New Roman" w:hAnsi="Times New Roman" w:eastAsia="宋体" w:cs="Times New Roman"/>
      <w:sz w:val="18"/>
      <w:szCs w:val="18"/>
    </w:rPr>
  </w:style>
  <w:style w:type="character" w:customStyle="1" w:styleId="27">
    <w:name w:val="页脚 字符"/>
    <w:link w:val="11"/>
    <w:qFormat/>
    <w:uiPriority w:val="99"/>
    <w:rPr>
      <w:sz w:val="18"/>
      <w:szCs w:val="18"/>
    </w:rPr>
  </w:style>
  <w:style w:type="character" w:customStyle="1" w:styleId="28">
    <w:name w:val="页眉 字符"/>
    <w:link w:val="12"/>
    <w:qFormat/>
    <w:uiPriority w:val="99"/>
    <w:rPr>
      <w:sz w:val="18"/>
      <w:szCs w:val="18"/>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0">
    <w:name w:val="List Paragraph"/>
    <w:basedOn w:val="1"/>
    <w:link w:val="31"/>
    <w:qFormat/>
    <w:uiPriority w:val="0"/>
    <w:pPr>
      <w:ind w:firstLine="420" w:firstLineChars="200"/>
    </w:pPr>
  </w:style>
  <w:style w:type="character" w:customStyle="1" w:styleId="31">
    <w:name w:val="列出段落 字符"/>
    <w:link w:val="30"/>
    <w:qFormat/>
    <w:locked/>
    <w:uiPriority w:val="34"/>
    <w:rPr>
      <w:rFonts w:ascii="Times New Roman" w:hAnsi="Times New Roman" w:eastAsia="宋体" w:cs="Times New Roman"/>
      <w:szCs w:val="24"/>
    </w:rPr>
  </w:style>
  <w:style w:type="paragraph" w:customStyle="1" w:styleId="3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3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34">
    <w:name w:val="样式 标题 3h33rd level3H3l3CTHeading 3 - oldsection:3Level ..."/>
    <w:basedOn w:val="1"/>
    <w:qFormat/>
    <w:uiPriority w:val="0"/>
    <w:pPr>
      <w:numPr>
        <w:ilvl w:val="2"/>
        <w:numId w:val="1"/>
      </w:numPr>
      <w:spacing w:before="120" w:after="120"/>
    </w:pPr>
    <w:rPr>
      <w:rFonts w:eastAsia="仿宋"/>
      <w:sz w:val="24"/>
    </w:rPr>
  </w:style>
  <w:style w:type="paragraph" w:customStyle="1" w:styleId="35">
    <w:name w:val="列出段落4"/>
    <w:basedOn w:val="1"/>
    <w:unhideWhenUsed/>
    <w:qFormat/>
    <w:uiPriority w:val="99"/>
    <w:pPr>
      <w:ind w:firstLine="420" w:firstLineChars="200"/>
    </w:pPr>
    <w:rPr>
      <w:rFonts w:ascii="Calibri" w:hAnsi="Calibri" w:cs="黑体"/>
      <w:szCs w:val="22"/>
    </w:rPr>
  </w:style>
  <w:style w:type="table" w:customStyle="1" w:styleId="36">
    <w:name w:val="网格型1"/>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_Style 3"/>
    <w:basedOn w:val="1"/>
    <w:qFormat/>
    <w:uiPriority w:val="0"/>
    <w:pPr>
      <w:ind w:firstLine="420" w:firstLineChars="200"/>
    </w:pPr>
    <w:rPr>
      <w:sz w:val="20"/>
    </w:rPr>
  </w:style>
  <w:style w:type="paragraph" w:customStyle="1" w:styleId="38">
    <w:name w:val="列表段落1"/>
    <w:basedOn w:val="1"/>
    <w:qFormat/>
    <w:uiPriority w:val="0"/>
    <w:pPr>
      <w:ind w:firstLine="420" w:firstLineChars="200"/>
    </w:pPr>
  </w:style>
  <w:style w:type="paragraph" w:customStyle="1" w:styleId="39">
    <w:name w:val="正文文本首行缩进 25"/>
    <w:qFormat/>
    <w:uiPriority w:val="0"/>
    <w:pPr>
      <w:ind w:firstLine="420" w:firstLineChars="200"/>
    </w:pPr>
    <w:rPr>
      <w:rFonts w:ascii="Times New Roman" w:hAnsi="Times New Roman" w:eastAsia="宋体" w:cs="Times New Roman"/>
      <w:lang w:val="en-US" w:eastAsia="zh-CN" w:bidi="ar-SA"/>
    </w:rPr>
  </w:style>
  <w:style w:type="table" w:customStyle="1" w:styleId="40">
    <w:name w:val="网格型2"/>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1"/>
    <w:basedOn w:val="1"/>
    <w:next w:val="30"/>
    <w:qFormat/>
    <w:uiPriority w:val="99"/>
    <w:pPr>
      <w:ind w:firstLine="420" w:firstLineChars="200"/>
    </w:pPr>
  </w:style>
  <w:style w:type="paragraph" w:customStyle="1" w:styleId="42">
    <w:name w:val="表格文字"/>
    <w:basedOn w:val="1"/>
    <w:qFormat/>
    <w:uiPriority w:val="0"/>
    <w:pPr>
      <w:jc w:val="left"/>
    </w:pPr>
    <w:rPr>
      <w:rFonts w:ascii="Calibri" w:hAnsi="Calibri" w:eastAsia="Calibri"/>
      <w:bCs/>
      <w:spacing w:val="10"/>
      <w:kern w:val="0"/>
      <w:sz w:val="22"/>
      <w:szCs w:val="20"/>
      <w:lang w:eastAsia="en-US"/>
    </w:rPr>
  </w:style>
  <w:style w:type="paragraph" w:customStyle="1" w:styleId="43">
    <w:name w:val="4.正文"/>
    <w:qFormat/>
    <w:uiPriority w:val="0"/>
    <w:pPr>
      <w:topLinePunct/>
      <w:spacing w:line="360" w:lineRule="auto"/>
      <w:ind w:firstLine="200" w:firstLineChars="200"/>
    </w:pPr>
    <w:rPr>
      <w:rFonts w:ascii="仿宋" w:hAnsi="仿宋" w:eastAsia="仿宋" w:cs="Arial"/>
      <w:kern w:val="2"/>
      <w:sz w:val="24"/>
      <w:szCs w:val="21"/>
      <w:lang w:val="en-US" w:eastAsia="zh-CN" w:bidi="ar-SA"/>
    </w:rPr>
  </w:style>
  <w:style w:type="paragraph" w:customStyle="1" w:styleId="44">
    <w:name w:val="首行缩进"/>
    <w:basedOn w:val="1"/>
    <w:qFormat/>
    <w:uiPriority w:val="0"/>
    <w:pPr>
      <w:spacing w:line="360" w:lineRule="auto"/>
      <w:ind w:firstLine="480" w:firstLineChars="200"/>
    </w:pPr>
    <w:rPr>
      <w:rFonts w:ascii="宋体" w:hAnsi="宋体" w:cs="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927</Words>
  <Characters>966</Characters>
  <Lines>407</Lines>
  <Paragraphs>114</Paragraphs>
  <TotalTime>1</TotalTime>
  <ScaleCrop>false</ScaleCrop>
  <LinksUpToDate>false</LinksUpToDate>
  <CharactersWithSpaces>968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2022-02-12T05:59:00Z</dcterms:created>
  <dc:creator>Microsoft</dc:creator>
  <cp:lastModifiedBy>爻</cp:lastModifiedBy>
  <cp:lastPrinted>2023-04-21T01:22:00Z</cp:lastPrinted>
  <dcterms:modified xsi:type="dcterms:W3CDTF">2023-06-07T08:17:53Z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0FDCB5EA82BC45AA8FEA347E259FC65D</vt:lpwstr>
  </property>
</Properties>
</file>